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8169514" w14:textId="77777777" w:rsidR="004511B9" w:rsidRPr="00F75154" w:rsidRDefault="00530CEA" w:rsidP="00F75154">
      <w:pPr>
        <w:pStyle w:val="Normal1"/>
        <w:pBdr>
          <w:top w:val="single" w:sz="4" w:space="1" w:color="auto"/>
          <w:left w:val="single" w:sz="4" w:space="4" w:color="auto"/>
          <w:bottom w:val="single" w:sz="4" w:space="1" w:color="auto"/>
          <w:right w:val="single" w:sz="4" w:space="4" w:color="auto"/>
        </w:pBdr>
        <w:spacing w:before="120" w:after="120" w:line="240" w:lineRule="auto"/>
        <w:ind w:left="709" w:right="947"/>
        <w:jc w:val="both"/>
        <w:rPr>
          <w:rFonts w:ascii="Verdana" w:eastAsia="Verdana" w:hAnsi="Verdana" w:cs="Verdana"/>
          <w:color w:val="595959" w:themeColor="text1" w:themeTint="A6"/>
          <w:sz w:val="28"/>
          <w:szCs w:val="28"/>
          <w:lang w:val="en-US"/>
        </w:rPr>
      </w:pPr>
      <w:r w:rsidRPr="00F75154">
        <w:rPr>
          <w:rFonts w:ascii="Verdana" w:eastAsia="Verdana" w:hAnsi="Verdana" w:cs="Verdana"/>
          <w:color w:val="595959" w:themeColor="text1" w:themeTint="A6"/>
          <w:sz w:val="28"/>
          <w:szCs w:val="28"/>
          <w:highlight w:val="white"/>
          <w:lang w:val="en-US"/>
        </w:rPr>
        <w:t>Every user must accept these terms to log onto for the platform.</w:t>
      </w:r>
    </w:p>
    <w:p w14:paraId="75620DE2" w14:textId="77777777" w:rsidR="00F75154" w:rsidRPr="00F75154" w:rsidRDefault="00F75154" w:rsidP="00F75154">
      <w:pPr>
        <w:pStyle w:val="Normal1"/>
        <w:pBdr>
          <w:top w:val="single" w:sz="4" w:space="1" w:color="auto"/>
          <w:left w:val="single" w:sz="4" w:space="4" w:color="auto"/>
          <w:bottom w:val="single" w:sz="4" w:space="1" w:color="auto"/>
          <w:right w:val="single" w:sz="4" w:space="4" w:color="auto"/>
        </w:pBdr>
        <w:spacing w:before="120" w:after="120" w:line="168" w:lineRule="auto"/>
        <w:ind w:left="709" w:right="947"/>
        <w:jc w:val="both"/>
        <w:rPr>
          <w:color w:val="595959" w:themeColor="text1" w:themeTint="A6"/>
          <w:sz w:val="28"/>
          <w:szCs w:val="28"/>
          <w:lang w:val="en-US"/>
        </w:rPr>
      </w:pPr>
    </w:p>
    <w:p w14:paraId="4DBB8D57" w14:textId="77777777" w:rsidR="004511B9" w:rsidRPr="00F75154" w:rsidRDefault="004511B9" w:rsidP="00F75154">
      <w:pPr>
        <w:pStyle w:val="Normal1"/>
        <w:pBdr>
          <w:top w:val="single" w:sz="4" w:space="1" w:color="auto"/>
          <w:left w:val="single" w:sz="4" w:space="4" w:color="auto"/>
          <w:bottom w:val="single" w:sz="4" w:space="1" w:color="auto"/>
          <w:right w:val="single" w:sz="4" w:space="4" w:color="auto"/>
        </w:pBdr>
        <w:spacing w:before="120" w:after="120" w:line="168" w:lineRule="auto"/>
        <w:ind w:left="709" w:right="947"/>
        <w:jc w:val="both"/>
        <w:rPr>
          <w:color w:val="595959" w:themeColor="text1" w:themeTint="A6"/>
          <w:sz w:val="28"/>
          <w:szCs w:val="28"/>
          <w:lang w:val="en-US"/>
        </w:rPr>
      </w:pPr>
    </w:p>
    <w:p w14:paraId="2F2A0E5C" w14:textId="77777777" w:rsidR="004511B9" w:rsidRPr="00F75154" w:rsidRDefault="00B26B90" w:rsidP="00F75154">
      <w:pPr>
        <w:pStyle w:val="Normal1"/>
        <w:pBdr>
          <w:top w:val="single" w:sz="4" w:space="1" w:color="auto"/>
          <w:left w:val="single" w:sz="4" w:space="4" w:color="auto"/>
          <w:bottom w:val="single" w:sz="4" w:space="1" w:color="auto"/>
          <w:right w:val="single" w:sz="4" w:space="4" w:color="auto"/>
        </w:pBdr>
        <w:spacing w:before="120" w:after="120" w:line="240" w:lineRule="auto"/>
        <w:ind w:left="709" w:right="947"/>
        <w:jc w:val="both"/>
        <w:rPr>
          <w:color w:val="595959" w:themeColor="text1" w:themeTint="A6"/>
          <w:sz w:val="28"/>
          <w:szCs w:val="28"/>
          <w:lang w:val="en-US"/>
        </w:rPr>
      </w:pPr>
      <mc:AlternateContent>
        <mc:Choice Requires="wpg">
          <w:r>
            <w:rPr>
              <w:noProof/>
              <w:color w:val="595959" w:themeColor="text1" w:themeTint="A6"/>
              <w:sz w:val="28"/>
              <w:szCs w:val="28"/>
              <w:lang w:val="es-ES_tradnl" w:eastAsia="es-ES_tradnl"/>
            </w:rPr>
            <w:drawing>
              <wp:inline distT="114300" distB="114300" distL="114300" distR="114300" wp14:anchorId="1FFC60C6" wp14:editId="30195416">
                <wp:extent cx="190500" cy="238125"/>
                <wp:effectExtent l="0" t="0" r="0" b="0"/>
                <wp:docPr id="1" name="Rectángulo 1"/>
                <wp:cNvGraphicFramePr/>
                <a:graphic xmlns:a="http://schemas.openxmlformats.org/drawingml/2006/main">
                  <a:graphicData uri="http://schemas.microsoft.com/office/word/2010/wordprocessingShape">
                    <wps:wsp>
                      <wps:cNvSpPr/>
                      <wps:spPr>
                        <a:xfrm>
                          <a:off x="1019175" y="389175"/>
                          <a:ext cx="180900" cy="2286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6AB0B851" w14:textId="77777777" w:rsidR="007E51A6" w:rsidRDefault="007E51A6">
                            <w:pPr>
                              <w:spacing w:line="240" w:lineRule="auto"/>
                              <w:textDirection w:val="btLr"/>
                            </w:pPr>
                          </w:p>
                        </w:txbxContent>
                      </wps:txbx>
                      <wps:bodyPr lIns="91425" tIns="91425" rIns="91425" bIns="91425" anchor="ctr" anchorCtr="0"/>
                    </wps:wsp>
                  </a:graphicData>
                </a:graphic>
              </wp:inline>
            </w:drawing>
          </w:r>
        </mc:Choice>
        <ve:Fallback xmlns:ve="http://schemas.openxmlformats.org/markup-compatibility/2006">
          <w:r w:rsidRPr="00F75154">
            <w:rPr>
              <w:noProof/>
              <w:color w:val="595959" w:themeColor="text1" w:themeTint="A6"/>
              <w:sz w:val="28"/>
              <w:szCs w:val="28"/>
            </w:rPr>
            <w:drawing>
              <wp:inline distT="114300" distB="114300" distL="114300" distR="114300">
                <wp:extent cx="127000" cy="155575"/>
                <wp:effectExtent l="19050" t="19050" r="25400" b="1587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27000" cy="155575"/>
                        </a:xfrm>
                        <a:prstGeom prst="rect">
                          <a:avLst/>
                        </a:prstGeom>
                        <a:solidFill>
                          <a:schemeClr val="accent1">
                            <a:alpha val="60000"/>
                          </a:schemeClr>
                        </a:solidFill>
                        <a:ln>
                          <a:solidFill>
                            <a:schemeClr val="accent1"/>
                          </a:solidFill>
                        </a:ln>
                      </pic:spPr>
                    </pic:pic>
                  </a:graphicData>
                </a:graphic>
              </wp:inline>
            </w:drawing>
          </w:r>
        </ve:Fallback>
      </mc:AlternateContent>
      <w:r w:rsidR="00530CEA" w:rsidRPr="00F75154">
        <w:rPr>
          <w:rFonts w:ascii="Verdana" w:eastAsia="Verdana" w:hAnsi="Verdana" w:cs="Verdana"/>
          <w:color w:val="595959" w:themeColor="text1" w:themeTint="A6"/>
          <w:sz w:val="28"/>
          <w:szCs w:val="28"/>
          <w:highlight w:val="white"/>
          <w:lang w:val="en-US"/>
        </w:rPr>
        <w:t xml:space="preserve"> I declare that I have read and accept the </w:t>
      </w:r>
      <w:r w:rsidR="00530CEA" w:rsidRPr="00F75154">
        <w:rPr>
          <w:rFonts w:ascii="Verdana" w:eastAsia="Verdana" w:hAnsi="Verdana" w:cs="Verdana"/>
          <w:b/>
          <w:i/>
          <w:color w:val="595959" w:themeColor="text1" w:themeTint="A6"/>
          <w:sz w:val="28"/>
          <w:szCs w:val="28"/>
          <w:highlight w:val="white"/>
          <w:lang w:val="en-US"/>
        </w:rPr>
        <w:t xml:space="preserve">Privacy Statement </w:t>
      </w:r>
      <w:r w:rsidR="00530CEA" w:rsidRPr="00F75154">
        <w:rPr>
          <w:rFonts w:ascii="Verdana" w:eastAsia="Verdana" w:hAnsi="Verdana" w:cs="Verdana"/>
          <w:color w:val="595959" w:themeColor="text1" w:themeTint="A6"/>
          <w:sz w:val="28"/>
          <w:szCs w:val="28"/>
          <w:highlight w:val="white"/>
          <w:lang w:val="en-US"/>
        </w:rPr>
        <w:t xml:space="preserve">and the platform </w:t>
      </w:r>
      <w:r w:rsidR="00530CEA" w:rsidRPr="00F75154">
        <w:rPr>
          <w:rFonts w:ascii="Verdana" w:eastAsia="Verdana" w:hAnsi="Verdana" w:cs="Verdana"/>
          <w:b/>
          <w:i/>
          <w:color w:val="595959" w:themeColor="text1" w:themeTint="A6"/>
          <w:sz w:val="28"/>
          <w:szCs w:val="28"/>
          <w:highlight w:val="white"/>
          <w:lang w:val="en-US"/>
        </w:rPr>
        <w:t>Code of Conduct</w:t>
      </w:r>
      <w:r w:rsidR="00530CEA" w:rsidRPr="00F75154">
        <w:rPr>
          <w:rFonts w:ascii="Verdana" w:eastAsia="Verdana" w:hAnsi="Verdana" w:cs="Verdana"/>
          <w:color w:val="595959" w:themeColor="text1" w:themeTint="A6"/>
          <w:sz w:val="28"/>
          <w:szCs w:val="28"/>
          <w:highlight w:val="white"/>
          <w:lang w:val="en-US"/>
        </w:rPr>
        <w:t>.</w:t>
      </w:r>
    </w:p>
    <w:p w14:paraId="7B75AB65" w14:textId="77777777" w:rsidR="004511B9" w:rsidRPr="00F75154" w:rsidRDefault="004511B9">
      <w:pPr>
        <w:pStyle w:val="Normal1"/>
        <w:spacing w:line="169" w:lineRule="auto"/>
        <w:jc w:val="both"/>
        <w:rPr>
          <w:lang w:val="en-US"/>
        </w:rPr>
      </w:pPr>
    </w:p>
    <w:p w14:paraId="6C3D48EF" w14:textId="77777777" w:rsidR="004511B9" w:rsidRPr="00F75154" w:rsidRDefault="004511B9">
      <w:pPr>
        <w:pStyle w:val="Normal1"/>
        <w:spacing w:line="169" w:lineRule="auto"/>
        <w:jc w:val="both"/>
        <w:rPr>
          <w:lang w:val="en-US"/>
        </w:rPr>
      </w:pPr>
    </w:p>
    <w:p w14:paraId="0623F3C9" w14:textId="77777777" w:rsidR="00F75154" w:rsidRDefault="00F75154">
      <w:pPr>
        <w:pStyle w:val="Normal1"/>
        <w:spacing w:line="169" w:lineRule="auto"/>
        <w:jc w:val="both"/>
        <w:rPr>
          <w:rFonts w:ascii="Verdana" w:eastAsia="Verdana" w:hAnsi="Verdana" w:cs="Verdana"/>
          <w:color w:val="1F497D" w:themeColor="text2"/>
          <w:sz w:val="31"/>
          <w:szCs w:val="31"/>
          <w:highlight w:val="white"/>
          <w:lang w:val="en-US"/>
        </w:rPr>
      </w:pPr>
    </w:p>
    <w:p w14:paraId="2C4C1C58" w14:textId="77777777" w:rsidR="00B26B90" w:rsidRPr="00B26B90" w:rsidRDefault="00B26B90" w:rsidP="00B26B90">
      <w:pPr>
        <w:pStyle w:val="Normal1"/>
        <w:spacing w:line="169" w:lineRule="auto"/>
        <w:jc w:val="both"/>
        <w:rPr>
          <w:color w:val="1F497D" w:themeColor="text2"/>
          <w:lang w:val="en-US"/>
        </w:rPr>
      </w:pPr>
    </w:p>
    <w:p w14:paraId="7EE829E4" w14:textId="77777777" w:rsidR="004511B9" w:rsidRPr="009A4158" w:rsidRDefault="00530CEA" w:rsidP="00F75154">
      <w:pPr>
        <w:pStyle w:val="Normal1"/>
        <w:numPr>
          <w:ilvl w:val="0"/>
          <w:numId w:val="16"/>
        </w:numPr>
        <w:spacing w:line="169" w:lineRule="auto"/>
        <w:jc w:val="both"/>
        <w:rPr>
          <w:rFonts w:asciiTheme="minorHAnsi" w:hAnsiTheme="minorHAnsi"/>
          <w:color w:val="1F497D" w:themeColor="text2"/>
          <w:sz w:val="36"/>
          <w:szCs w:val="36"/>
          <w:lang w:val="en-US"/>
        </w:rPr>
      </w:pPr>
      <w:r w:rsidRPr="009A4158">
        <w:rPr>
          <w:rFonts w:asciiTheme="minorHAnsi" w:eastAsia="Verdana" w:hAnsiTheme="minorHAnsi" w:cs="Verdana"/>
          <w:color w:val="1F497D" w:themeColor="text2"/>
          <w:sz w:val="36"/>
          <w:szCs w:val="36"/>
          <w:highlight w:val="white"/>
          <w:lang w:val="en-US"/>
        </w:rPr>
        <w:t>Privacy Statement</w:t>
      </w:r>
    </w:p>
    <w:p w14:paraId="2B9C0C6F" w14:textId="77777777" w:rsidR="004511B9" w:rsidRPr="00F75154" w:rsidRDefault="004511B9">
      <w:pPr>
        <w:pStyle w:val="Normal1"/>
        <w:spacing w:after="180" w:line="308" w:lineRule="auto"/>
        <w:jc w:val="both"/>
        <w:rPr>
          <w:lang w:val="en-US"/>
        </w:rPr>
      </w:pPr>
      <w:bookmarkStart w:id="0" w:name="_GoBack"/>
      <w:bookmarkEnd w:id="0"/>
    </w:p>
    <w:p w14:paraId="1C95DADD" w14:textId="77777777" w:rsidR="004511B9" w:rsidRPr="00F75154" w:rsidRDefault="00530CEA">
      <w:pPr>
        <w:pStyle w:val="Normal1"/>
        <w:spacing w:after="180" w:line="308" w:lineRule="auto"/>
        <w:jc w:val="both"/>
        <w:rPr>
          <w:lang w:val="en-US"/>
        </w:rPr>
      </w:pPr>
      <w:r w:rsidRPr="00F75154">
        <w:rPr>
          <w:rFonts w:ascii="Verdana" w:eastAsia="Verdana" w:hAnsi="Verdana" w:cs="Verdana"/>
          <w:b/>
          <w:sz w:val="17"/>
          <w:szCs w:val="17"/>
          <w:highlight w:val="white"/>
          <w:lang w:val="en-US"/>
        </w:rPr>
        <w:t>The following statement explains our policy regarding the personal information we collect.</w:t>
      </w:r>
    </w:p>
    <w:p w14:paraId="3BFA1046" w14:textId="77777777" w:rsidR="004511B9" w:rsidRPr="00F75154" w:rsidRDefault="004511B9">
      <w:pPr>
        <w:pStyle w:val="Normal1"/>
        <w:spacing w:after="180" w:line="360" w:lineRule="auto"/>
        <w:jc w:val="both"/>
        <w:rPr>
          <w:lang w:val="en-US"/>
        </w:rPr>
      </w:pPr>
    </w:p>
    <w:p w14:paraId="034F2BEB" w14:textId="77777777" w:rsidR="004511B9" w:rsidRPr="00F75154" w:rsidRDefault="00530CEA">
      <w:pPr>
        <w:pStyle w:val="Normal1"/>
        <w:spacing w:after="180" w:line="360" w:lineRule="auto"/>
        <w:jc w:val="both"/>
        <w:rPr>
          <w:lang w:val="en-US"/>
        </w:rPr>
      </w:pPr>
      <w:r w:rsidRPr="00F75154">
        <w:rPr>
          <w:rFonts w:ascii="Verdana" w:eastAsia="Verdana" w:hAnsi="Verdana" w:cs="Verdana"/>
          <w:b/>
          <w:sz w:val="17"/>
          <w:szCs w:val="17"/>
          <w:highlight w:val="white"/>
          <w:lang w:val="en-US"/>
        </w:rPr>
        <w:t>Overview</w:t>
      </w:r>
    </w:p>
    <w:p w14:paraId="0F548BB9"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This Moodle platform</w:t>
      </w:r>
      <w:r w:rsidRPr="00F75154">
        <w:rPr>
          <w:rFonts w:ascii="Verdana" w:eastAsia="Verdana" w:hAnsi="Verdana" w:cs="Verdana"/>
          <w:b/>
          <w:sz w:val="17"/>
          <w:szCs w:val="17"/>
          <w:highlight w:val="white"/>
          <w:lang w:val="en-US"/>
        </w:rPr>
        <w:t xml:space="preserve"> </w:t>
      </w:r>
      <w:hyperlink r:id="rId6">
        <w:r w:rsidR="00B26B90">
          <w:rPr>
            <w:rFonts w:ascii="Verdana" w:eastAsia="Verdana" w:hAnsi="Verdana" w:cs="Verdana"/>
            <w:b/>
            <w:color w:val="1155CC"/>
            <w:sz w:val="17"/>
            <w:szCs w:val="17"/>
            <w:highlight w:val="white"/>
            <w:u w:val="single"/>
            <w:lang w:val="en-US"/>
          </w:rPr>
          <w:t>http://moodle.curie.pl/</w:t>
        </w:r>
      </w:hyperlink>
      <w:r w:rsidRPr="00F75154">
        <w:rPr>
          <w:rFonts w:ascii="Verdana" w:eastAsia="Verdana" w:hAnsi="Verdana" w:cs="Verdana"/>
          <w:sz w:val="17"/>
          <w:szCs w:val="17"/>
          <w:highlight w:val="white"/>
          <w:lang w:val="en-US"/>
        </w:rPr>
        <w:t xml:space="preserve"> (the Platform) is part of the </w:t>
      </w:r>
      <w:hyperlink r:id="rId7">
        <w:r w:rsidRPr="00F75154">
          <w:rPr>
            <w:rFonts w:ascii="Verdana" w:eastAsia="Verdana" w:hAnsi="Verdana" w:cs="Verdana"/>
            <w:color w:val="551A8B"/>
            <w:sz w:val="17"/>
            <w:szCs w:val="17"/>
            <w:highlight w:val="white"/>
            <w:u w:val="single"/>
            <w:lang w:val="en-US"/>
          </w:rPr>
          <w:t>Erasmus+</w:t>
        </w:r>
      </w:hyperlink>
      <w:r w:rsidRPr="00F75154">
        <w:rPr>
          <w:rFonts w:ascii="Verdana" w:eastAsia="Verdana" w:hAnsi="Verdana" w:cs="Verdana"/>
          <w:sz w:val="17"/>
          <w:szCs w:val="17"/>
          <w:highlight w:val="white"/>
          <w:lang w:val="en-US"/>
        </w:rPr>
        <w:t xml:space="preserve"> project</w:t>
      </w:r>
      <w:r w:rsidRPr="00F75154">
        <w:rPr>
          <w:rFonts w:ascii="Verdana" w:eastAsia="Verdana" w:hAnsi="Verdana" w:cs="Verdana"/>
          <w:b/>
          <w:sz w:val="17"/>
          <w:szCs w:val="17"/>
          <w:highlight w:val="white"/>
          <w:lang w:val="en-US"/>
        </w:rPr>
        <w:t xml:space="preserve"> </w:t>
      </w:r>
      <w:r w:rsidRPr="00F75154">
        <w:rPr>
          <w:rFonts w:ascii="Verdana" w:eastAsia="Verdana" w:hAnsi="Verdana" w:cs="Verdana"/>
          <w:b/>
          <w:i/>
          <w:sz w:val="17"/>
          <w:szCs w:val="17"/>
          <w:highlight w:val="white"/>
          <w:lang w:val="en-US"/>
        </w:rPr>
        <w:t>"E-Learning in school practice in modern secondary schools across Europe: Let us take up the challenge together".</w:t>
      </w:r>
    </w:p>
    <w:p w14:paraId="3980F846"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The project platform provides a secured and safe environment for schools, teachers and pupils to collaborate and share with one another. The following statement outlines the policies by which the platform collects, manages and uses the data provided by its users.</w:t>
      </w:r>
    </w:p>
    <w:p w14:paraId="23C16B86" w14:textId="77777777" w:rsidR="004511B9" w:rsidRPr="00F75154" w:rsidRDefault="004511B9">
      <w:pPr>
        <w:pStyle w:val="Normal1"/>
        <w:spacing w:after="180" w:line="360" w:lineRule="auto"/>
        <w:jc w:val="both"/>
        <w:rPr>
          <w:lang w:val="en-US"/>
        </w:rPr>
      </w:pPr>
    </w:p>
    <w:p w14:paraId="4E46C234" w14:textId="77777777" w:rsidR="004511B9" w:rsidRPr="00F75154" w:rsidRDefault="00530CEA">
      <w:pPr>
        <w:pStyle w:val="Normal1"/>
        <w:spacing w:after="180" w:line="360" w:lineRule="auto"/>
        <w:jc w:val="both"/>
        <w:rPr>
          <w:lang w:val="en-US"/>
        </w:rPr>
      </w:pPr>
      <w:r w:rsidRPr="00F75154">
        <w:rPr>
          <w:rFonts w:ascii="Verdana" w:eastAsia="Verdana" w:hAnsi="Verdana" w:cs="Verdana"/>
          <w:b/>
          <w:sz w:val="17"/>
          <w:szCs w:val="17"/>
          <w:highlight w:val="white"/>
          <w:lang w:val="en-US"/>
        </w:rPr>
        <w:t>1. Online submission forms</w:t>
      </w:r>
      <w:r w:rsidRPr="00F75154">
        <w:rPr>
          <w:rFonts w:ascii="Verdana" w:eastAsia="Verdana" w:hAnsi="Verdana" w:cs="Verdana"/>
          <w:sz w:val="17"/>
          <w:szCs w:val="17"/>
          <w:highlight w:val="white"/>
          <w:lang w:val="en-US"/>
        </w:rPr>
        <w:t xml:space="preserve"> </w:t>
      </w:r>
      <w:r w:rsidRPr="00F75154">
        <w:rPr>
          <w:rFonts w:ascii="Verdana" w:eastAsia="Verdana" w:hAnsi="Verdana" w:cs="Verdana"/>
          <w:b/>
          <w:sz w:val="17"/>
          <w:szCs w:val="17"/>
          <w:highlight w:val="white"/>
          <w:lang w:val="en-US"/>
        </w:rPr>
        <w:t>and Legal Basis</w:t>
      </w:r>
    </w:p>
    <w:p w14:paraId="0B952C85"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 xml:space="preserve">As this platform collects and further processes personal data, it is subject to Regulation (EC) 45/2001 of the European Parliament and of the Council of 18 December 2000 on the protection of individuals with regard to the processing of personal data by the European Community institutions and bodies and on the free movement of such </w:t>
      </w:r>
      <w:proofErr w:type="gramStart"/>
      <w:r w:rsidRPr="00F75154">
        <w:rPr>
          <w:rFonts w:ascii="Verdana" w:eastAsia="Verdana" w:hAnsi="Verdana" w:cs="Verdana"/>
          <w:sz w:val="17"/>
          <w:szCs w:val="17"/>
          <w:highlight w:val="white"/>
          <w:lang w:val="en-US"/>
        </w:rPr>
        <w:t>data</w:t>
      </w:r>
      <w:r w:rsidRPr="00F75154">
        <w:rPr>
          <w:rFonts w:ascii="Verdana" w:eastAsia="Verdana" w:hAnsi="Verdana" w:cs="Verdana"/>
          <w:i/>
          <w:sz w:val="17"/>
          <w:szCs w:val="17"/>
          <w:highlight w:val="white"/>
          <w:lang w:val="en-US"/>
        </w:rPr>
        <w:t>(</w:t>
      </w:r>
      <w:proofErr w:type="gramEnd"/>
      <w:r w:rsidRPr="00F75154">
        <w:rPr>
          <w:rFonts w:ascii="Verdana" w:eastAsia="Verdana" w:hAnsi="Verdana" w:cs="Verdana"/>
          <w:i/>
          <w:sz w:val="17"/>
          <w:szCs w:val="17"/>
          <w:highlight w:val="white"/>
          <w:lang w:val="en-US"/>
        </w:rPr>
        <w:t>OJ L8 of 12.1.2001, p. 1.)</w:t>
      </w:r>
      <w:r w:rsidRPr="00F75154">
        <w:rPr>
          <w:rFonts w:ascii="Verdana" w:eastAsia="Verdana" w:hAnsi="Verdana" w:cs="Verdana"/>
          <w:sz w:val="17"/>
          <w:szCs w:val="17"/>
          <w:highlight w:val="white"/>
          <w:lang w:val="en-US"/>
        </w:rPr>
        <w:t xml:space="preserve">. </w:t>
      </w:r>
    </w:p>
    <w:p w14:paraId="74D9A5CE"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In the case of Spain, it is also subject to Regulation LOPD (</w:t>
      </w:r>
      <w:hyperlink r:id="rId8">
        <w:r w:rsidRPr="00F75154">
          <w:rPr>
            <w:rFonts w:ascii="Verdana" w:eastAsia="Verdana" w:hAnsi="Verdana" w:cs="Verdana"/>
            <w:sz w:val="17"/>
            <w:szCs w:val="17"/>
            <w:highlight w:val="white"/>
            <w:lang w:val="en-US"/>
          </w:rPr>
          <w:t xml:space="preserve">Ley </w:t>
        </w:r>
        <w:proofErr w:type="spellStart"/>
        <w:r w:rsidRPr="00F75154">
          <w:rPr>
            <w:rFonts w:ascii="Verdana" w:eastAsia="Verdana" w:hAnsi="Verdana" w:cs="Verdana"/>
            <w:sz w:val="17"/>
            <w:szCs w:val="17"/>
            <w:highlight w:val="white"/>
            <w:lang w:val="en-US"/>
          </w:rPr>
          <w:t>Orgánica</w:t>
        </w:r>
        <w:proofErr w:type="spellEnd"/>
        <w:r w:rsidRPr="00F75154">
          <w:rPr>
            <w:rFonts w:ascii="Verdana" w:eastAsia="Verdana" w:hAnsi="Verdana" w:cs="Verdana"/>
            <w:sz w:val="17"/>
            <w:szCs w:val="17"/>
            <w:highlight w:val="white"/>
            <w:lang w:val="en-US"/>
          </w:rPr>
          <w:t xml:space="preserve"> 15/1999, de 13 de </w:t>
        </w:r>
        <w:proofErr w:type="spellStart"/>
        <w:r w:rsidRPr="00F75154">
          <w:rPr>
            <w:rFonts w:ascii="Verdana" w:eastAsia="Verdana" w:hAnsi="Verdana" w:cs="Verdana"/>
            <w:sz w:val="17"/>
            <w:szCs w:val="17"/>
            <w:highlight w:val="white"/>
            <w:lang w:val="en-US"/>
          </w:rPr>
          <w:t>diciembre</w:t>
        </w:r>
        <w:proofErr w:type="spellEnd"/>
        <w:r w:rsidRPr="00F75154">
          <w:rPr>
            <w:rFonts w:ascii="Verdana" w:eastAsia="Verdana" w:hAnsi="Verdana" w:cs="Verdana"/>
            <w:sz w:val="17"/>
            <w:szCs w:val="17"/>
            <w:highlight w:val="white"/>
            <w:lang w:val="en-US"/>
          </w:rPr>
          <w:t xml:space="preserve">, de </w:t>
        </w:r>
        <w:proofErr w:type="spellStart"/>
        <w:r w:rsidRPr="00F75154">
          <w:rPr>
            <w:rFonts w:ascii="Verdana" w:eastAsia="Verdana" w:hAnsi="Verdana" w:cs="Verdana"/>
            <w:sz w:val="17"/>
            <w:szCs w:val="17"/>
            <w:highlight w:val="white"/>
            <w:lang w:val="en-US"/>
          </w:rPr>
          <w:t>Protección</w:t>
        </w:r>
        <w:proofErr w:type="spellEnd"/>
        <w:r w:rsidRPr="00F75154">
          <w:rPr>
            <w:rFonts w:ascii="Verdana" w:eastAsia="Verdana" w:hAnsi="Verdana" w:cs="Verdana"/>
            <w:sz w:val="17"/>
            <w:szCs w:val="17"/>
            <w:highlight w:val="white"/>
            <w:lang w:val="en-US"/>
          </w:rPr>
          <w:t xml:space="preserve"> de </w:t>
        </w:r>
        <w:proofErr w:type="spellStart"/>
        <w:r w:rsidRPr="00F75154">
          <w:rPr>
            <w:rFonts w:ascii="Verdana" w:eastAsia="Verdana" w:hAnsi="Verdana" w:cs="Verdana"/>
            <w:sz w:val="17"/>
            <w:szCs w:val="17"/>
            <w:highlight w:val="white"/>
            <w:lang w:val="en-US"/>
          </w:rPr>
          <w:t>Datos</w:t>
        </w:r>
        <w:proofErr w:type="spellEnd"/>
        <w:r w:rsidRPr="00F75154">
          <w:rPr>
            <w:rFonts w:ascii="Verdana" w:eastAsia="Verdana" w:hAnsi="Verdana" w:cs="Verdana"/>
            <w:sz w:val="17"/>
            <w:szCs w:val="17"/>
            <w:highlight w:val="white"/>
            <w:lang w:val="en-US"/>
          </w:rPr>
          <w:t xml:space="preserve"> de </w:t>
        </w:r>
        <w:proofErr w:type="spellStart"/>
        <w:r w:rsidRPr="00F75154">
          <w:rPr>
            <w:rFonts w:ascii="Verdana" w:eastAsia="Verdana" w:hAnsi="Verdana" w:cs="Verdana"/>
            <w:sz w:val="17"/>
            <w:szCs w:val="17"/>
            <w:highlight w:val="white"/>
            <w:lang w:val="en-US"/>
          </w:rPr>
          <w:t>Carácter</w:t>
        </w:r>
        <w:proofErr w:type="spellEnd"/>
        <w:r w:rsidRPr="00F75154">
          <w:rPr>
            <w:rFonts w:ascii="Verdana" w:eastAsia="Verdana" w:hAnsi="Verdana" w:cs="Verdana"/>
            <w:sz w:val="17"/>
            <w:szCs w:val="17"/>
            <w:highlight w:val="white"/>
            <w:lang w:val="en-US"/>
          </w:rPr>
          <w:t xml:space="preserve"> Personal) </w:t>
        </w:r>
      </w:hyperlink>
      <w:r w:rsidRPr="00F75154">
        <w:rPr>
          <w:rFonts w:ascii="Verdana" w:eastAsia="Verdana" w:hAnsi="Verdana" w:cs="Verdana"/>
          <w:sz w:val="17"/>
          <w:szCs w:val="17"/>
          <w:highlight w:val="white"/>
          <w:lang w:val="en-US"/>
        </w:rPr>
        <w:t xml:space="preserve"> </w:t>
      </w:r>
    </w:p>
    <w:p w14:paraId="5CBAD894"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The various tools available on the Platform allow users to submit information in order to participate in learning activities. When registering online and submitting other information, the data are collected and further processed for the purposes detailed below.</w:t>
      </w:r>
    </w:p>
    <w:p w14:paraId="071392A4"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 xml:space="preserve">  </w:t>
      </w:r>
    </w:p>
    <w:p w14:paraId="14ED4E22" w14:textId="77777777" w:rsidR="00B26B90" w:rsidRDefault="00B26B90">
      <w:pPr>
        <w:pStyle w:val="Normal1"/>
        <w:spacing w:after="180" w:line="360" w:lineRule="auto"/>
        <w:jc w:val="both"/>
        <w:rPr>
          <w:rFonts w:ascii="Verdana" w:eastAsia="Verdana" w:hAnsi="Verdana" w:cs="Verdana"/>
          <w:b/>
          <w:sz w:val="17"/>
          <w:szCs w:val="17"/>
          <w:highlight w:val="white"/>
          <w:lang w:val="en-US"/>
        </w:rPr>
      </w:pPr>
    </w:p>
    <w:p w14:paraId="6EDB3CCD" w14:textId="77777777" w:rsidR="004511B9" w:rsidRPr="00F75154" w:rsidRDefault="00530CEA">
      <w:pPr>
        <w:pStyle w:val="Normal1"/>
        <w:spacing w:after="180" w:line="360" w:lineRule="auto"/>
        <w:jc w:val="both"/>
        <w:rPr>
          <w:lang w:val="en-US"/>
        </w:rPr>
      </w:pPr>
      <w:r w:rsidRPr="00F75154">
        <w:rPr>
          <w:rFonts w:ascii="Verdana" w:eastAsia="Verdana" w:hAnsi="Verdana" w:cs="Verdana"/>
          <w:b/>
          <w:sz w:val="17"/>
          <w:szCs w:val="17"/>
          <w:highlight w:val="white"/>
          <w:lang w:val="en-US"/>
        </w:rPr>
        <w:lastRenderedPageBreak/>
        <w:t>2. What personal information do we collect, for what purpose and through which technical means?</w:t>
      </w:r>
    </w:p>
    <w:p w14:paraId="6BB86521"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u w:val="single"/>
          <w:lang w:val="en-US"/>
        </w:rPr>
        <w:t>(a) Personal information</w:t>
      </w:r>
      <w:r w:rsidRPr="00F75154">
        <w:rPr>
          <w:rFonts w:ascii="Verdana" w:eastAsia="Verdana" w:hAnsi="Verdana" w:cs="Verdana"/>
          <w:sz w:val="17"/>
          <w:szCs w:val="17"/>
          <w:highlight w:val="white"/>
          <w:lang w:val="en-US"/>
        </w:rPr>
        <w:t>: The personal data collected on the platform include:</w:t>
      </w:r>
    </w:p>
    <w:p w14:paraId="1C0C891E" w14:textId="77777777" w:rsidR="004511B9" w:rsidRDefault="00530CEA">
      <w:pPr>
        <w:pStyle w:val="Normal1"/>
        <w:spacing w:after="180" w:line="360" w:lineRule="auto"/>
        <w:jc w:val="both"/>
      </w:pPr>
      <w:proofErr w:type="spellStart"/>
      <w:r>
        <w:rPr>
          <w:rFonts w:ascii="Verdana" w:eastAsia="Verdana" w:hAnsi="Verdana" w:cs="Verdana"/>
          <w:i/>
          <w:sz w:val="17"/>
          <w:szCs w:val="17"/>
          <w:highlight w:val="white"/>
        </w:rPr>
        <w:t>Mandatory</w:t>
      </w:r>
      <w:proofErr w:type="spellEnd"/>
      <w:r>
        <w:rPr>
          <w:rFonts w:ascii="Verdana" w:eastAsia="Verdana" w:hAnsi="Verdana" w:cs="Verdana"/>
          <w:i/>
          <w:sz w:val="17"/>
          <w:szCs w:val="17"/>
          <w:highlight w:val="white"/>
        </w:rPr>
        <w:t xml:space="preserve"> data</w:t>
      </w:r>
    </w:p>
    <w:p w14:paraId="27F50D8E" w14:textId="77777777" w:rsidR="004511B9" w:rsidRPr="00F75154" w:rsidRDefault="00530CEA">
      <w:pPr>
        <w:pStyle w:val="Normal1"/>
        <w:numPr>
          <w:ilvl w:val="0"/>
          <w:numId w:val="15"/>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Registrant data: name, surname, email address, region and country</w:t>
      </w:r>
    </w:p>
    <w:p w14:paraId="7F15C943" w14:textId="77777777" w:rsidR="004511B9" w:rsidRPr="00F75154" w:rsidRDefault="004511B9">
      <w:pPr>
        <w:pStyle w:val="Normal1"/>
        <w:spacing w:after="180"/>
        <w:ind w:right="260"/>
        <w:jc w:val="both"/>
        <w:rPr>
          <w:lang w:val="en-US"/>
        </w:rPr>
      </w:pPr>
    </w:p>
    <w:p w14:paraId="01D716E4" w14:textId="77777777" w:rsidR="004511B9" w:rsidRPr="00F75154" w:rsidRDefault="00530CEA">
      <w:pPr>
        <w:pStyle w:val="Normal1"/>
        <w:spacing w:after="180" w:line="360" w:lineRule="auto"/>
        <w:jc w:val="both"/>
        <w:rPr>
          <w:lang w:val="en-US"/>
        </w:rPr>
      </w:pPr>
      <w:r w:rsidRPr="00F75154">
        <w:rPr>
          <w:rFonts w:ascii="Verdana" w:eastAsia="Verdana" w:hAnsi="Verdana" w:cs="Verdana"/>
          <w:i/>
          <w:sz w:val="17"/>
          <w:szCs w:val="17"/>
          <w:highlight w:val="white"/>
          <w:lang w:val="en-US"/>
        </w:rPr>
        <w:t>Optional data (which means that you are free to give your data or not)</w:t>
      </w:r>
    </w:p>
    <w:p w14:paraId="3395CC92" w14:textId="77777777" w:rsidR="004511B9" w:rsidRPr="00F75154" w:rsidRDefault="00530CEA">
      <w:pPr>
        <w:pStyle w:val="Normal1"/>
        <w:numPr>
          <w:ilvl w:val="0"/>
          <w:numId w:val="9"/>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Registrant data: role at school, language(s), description, list of contacts within the Desktop, list of projects, picture of the registrant, photos and other information related to the usage of the platform.</w:t>
      </w:r>
    </w:p>
    <w:p w14:paraId="14D5C92C" w14:textId="77777777" w:rsidR="004511B9" w:rsidRPr="00F75154" w:rsidRDefault="00530CEA">
      <w:pPr>
        <w:pStyle w:val="Normal1"/>
        <w:numPr>
          <w:ilvl w:val="0"/>
          <w:numId w:val="9"/>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School data: official school name, address, town, email address, region, country, postal code, school number, telephone number, website.</w:t>
      </w:r>
    </w:p>
    <w:p w14:paraId="68935614" w14:textId="77777777" w:rsidR="004511B9" w:rsidRPr="00F75154" w:rsidRDefault="004511B9">
      <w:pPr>
        <w:pStyle w:val="Normal1"/>
        <w:spacing w:after="180" w:line="360" w:lineRule="auto"/>
        <w:jc w:val="both"/>
        <w:rPr>
          <w:lang w:val="en-US"/>
        </w:rPr>
      </w:pPr>
    </w:p>
    <w:p w14:paraId="775A26D6"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*The Project partners are not liable for any information or documents uploaded by third parties.</w:t>
      </w:r>
    </w:p>
    <w:p w14:paraId="5890DD52" w14:textId="77777777" w:rsidR="004511B9" w:rsidRPr="00F75154" w:rsidRDefault="004511B9">
      <w:pPr>
        <w:pStyle w:val="Normal1"/>
        <w:spacing w:after="180" w:line="360" w:lineRule="auto"/>
        <w:jc w:val="both"/>
        <w:rPr>
          <w:lang w:val="en-US"/>
        </w:rPr>
      </w:pPr>
    </w:p>
    <w:p w14:paraId="48877D1D"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u w:val="single"/>
          <w:lang w:val="en-US"/>
        </w:rPr>
        <w:t>(b) Usage of data</w:t>
      </w:r>
      <w:r w:rsidRPr="00F75154">
        <w:rPr>
          <w:rFonts w:ascii="Verdana" w:eastAsia="Verdana" w:hAnsi="Verdana" w:cs="Verdana"/>
          <w:sz w:val="17"/>
          <w:szCs w:val="17"/>
          <w:highlight w:val="white"/>
          <w:lang w:val="en-US"/>
        </w:rPr>
        <w:t>: The storage, processing and displaying of data is necessary to:</w:t>
      </w:r>
    </w:p>
    <w:p w14:paraId="10D791B6" w14:textId="77777777" w:rsidR="004511B9" w:rsidRPr="00F75154" w:rsidRDefault="00530CEA">
      <w:pPr>
        <w:pStyle w:val="Normal1"/>
        <w:numPr>
          <w:ilvl w:val="0"/>
          <w:numId w:val="8"/>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allow registrants to find other students and enroll in courses;</w:t>
      </w:r>
    </w:p>
    <w:p w14:paraId="38FDB43B" w14:textId="77777777" w:rsidR="004511B9" w:rsidRPr="00F75154" w:rsidRDefault="00530CEA">
      <w:pPr>
        <w:pStyle w:val="Normal1"/>
        <w:numPr>
          <w:ilvl w:val="0"/>
          <w:numId w:val="8"/>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provide information about registrant activities within and outside the platform in order to enrich user and school profiles;</w:t>
      </w:r>
    </w:p>
    <w:p w14:paraId="77F80F5A" w14:textId="77777777" w:rsidR="004511B9" w:rsidRPr="00F75154" w:rsidRDefault="00530CEA">
      <w:pPr>
        <w:pStyle w:val="Normal1"/>
        <w:numPr>
          <w:ilvl w:val="0"/>
          <w:numId w:val="8"/>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provide information about the platform courses;</w:t>
      </w:r>
    </w:p>
    <w:p w14:paraId="0271DA53" w14:textId="77777777" w:rsidR="004511B9" w:rsidRPr="00F75154" w:rsidRDefault="00530CEA">
      <w:pPr>
        <w:pStyle w:val="Normal1"/>
        <w:numPr>
          <w:ilvl w:val="0"/>
          <w:numId w:val="8"/>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in general, allow platform registrants to participate, communicate and collaborate in the spirit of mutual trust and respect; and,</w:t>
      </w:r>
    </w:p>
    <w:p w14:paraId="64D1418C" w14:textId="77777777" w:rsidR="004511B9" w:rsidRPr="00F75154" w:rsidRDefault="00530CEA">
      <w:pPr>
        <w:pStyle w:val="Normal1"/>
        <w:numPr>
          <w:ilvl w:val="0"/>
          <w:numId w:val="8"/>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allow and facilitate learning activities.</w:t>
      </w:r>
    </w:p>
    <w:p w14:paraId="4ACC75D2"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Aggregated statistics may be collected, including, but not limited to, the number of users during a specific period, accounts usage, user frequency, habits, preferences and settings.</w:t>
      </w:r>
    </w:p>
    <w:p w14:paraId="20D0E197"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 xml:space="preserve">Data related to user’s </w:t>
      </w:r>
      <w:proofErr w:type="spellStart"/>
      <w:r w:rsidRPr="00F75154">
        <w:rPr>
          <w:rFonts w:ascii="Verdana" w:eastAsia="Verdana" w:hAnsi="Verdana" w:cs="Verdana"/>
          <w:sz w:val="17"/>
          <w:szCs w:val="17"/>
          <w:highlight w:val="white"/>
          <w:lang w:val="en-US"/>
        </w:rPr>
        <w:t>behaviour</w:t>
      </w:r>
      <w:proofErr w:type="spellEnd"/>
      <w:r w:rsidRPr="00F75154">
        <w:rPr>
          <w:rFonts w:ascii="Verdana" w:eastAsia="Verdana" w:hAnsi="Verdana" w:cs="Verdana"/>
          <w:sz w:val="17"/>
          <w:szCs w:val="17"/>
          <w:highlight w:val="white"/>
          <w:lang w:val="en-US"/>
        </w:rPr>
        <w:t xml:space="preserve"> within the various areas of the Platform may be used only for the purpose of the project, to carry out research and monitoring by the partners in charge of implementing that project (e.g., Central Support Services (CSS) and National Support Services (NSS) and national or regional school authorities). </w:t>
      </w:r>
    </w:p>
    <w:p w14:paraId="086B31B4"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Data shall not be processed for any other purpose.</w:t>
      </w:r>
    </w:p>
    <w:p w14:paraId="135E83AF"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u w:val="single"/>
          <w:lang w:val="en-US"/>
        </w:rPr>
        <w:t>(c) Technical information</w:t>
      </w:r>
      <w:r w:rsidRPr="00F75154">
        <w:rPr>
          <w:rFonts w:ascii="Verdana" w:eastAsia="Verdana" w:hAnsi="Verdana" w:cs="Verdana"/>
          <w:sz w:val="17"/>
          <w:szCs w:val="17"/>
          <w:highlight w:val="white"/>
          <w:lang w:val="en-US"/>
        </w:rPr>
        <w:t>: Data is provided by the users themselves or by the schools involved in the project by submitting online forms in various areas of the platform. All data are collected in a database. The platform is run by the partners of the project, and they are responsible for protecting user´s data.</w:t>
      </w:r>
      <w:r w:rsidRPr="00F75154">
        <w:rPr>
          <w:rFonts w:ascii="Verdana" w:eastAsia="Verdana" w:hAnsi="Verdana" w:cs="Verdana"/>
          <w:color w:val="FF0000"/>
          <w:sz w:val="17"/>
          <w:szCs w:val="17"/>
          <w:highlight w:val="white"/>
          <w:lang w:val="en-US"/>
        </w:rPr>
        <w:t xml:space="preserve"> </w:t>
      </w:r>
    </w:p>
    <w:p w14:paraId="2BEE9A61" w14:textId="77777777" w:rsidR="004511B9" w:rsidRPr="00F75154" w:rsidRDefault="004511B9">
      <w:pPr>
        <w:pStyle w:val="Normal1"/>
        <w:spacing w:after="180" w:line="360" w:lineRule="auto"/>
        <w:jc w:val="both"/>
        <w:rPr>
          <w:lang w:val="en-US"/>
        </w:rPr>
      </w:pPr>
    </w:p>
    <w:p w14:paraId="7BA551DA" w14:textId="77777777" w:rsidR="00B26B90" w:rsidRDefault="00B26B90">
      <w:pPr>
        <w:pStyle w:val="Normal1"/>
        <w:spacing w:after="180" w:line="360" w:lineRule="auto"/>
        <w:jc w:val="both"/>
        <w:rPr>
          <w:rFonts w:ascii="Verdana" w:eastAsia="Verdana" w:hAnsi="Verdana" w:cs="Verdana"/>
          <w:b/>
          <w:sz w:val="17"/>
          <w:szCs w:val="17"/>
          <w:highlight w:val="white"/>
          <w:lang w:val="en-US"/>
        </w:rPr>
      </w:pPr>
    </w:p>
    <w:p w14:paraId="10421780" w14:textId="77777777" w:rsidR="00B26B90" w:rsidRDefault="00B26B90">
      <w:pPr>
        <w:pStyle w:val="Normal1"/>
        <w:spacing w:after="180" w:line="360" w:lineRule="auto"/>
        <w:jc w:val="both"/>
        <w:rPr>
          <w:rFonts w:ascii="Verdana" w:eastAsia="Verdana" w:hAnsi="Verdana" w:cs="Verdana"/>
          <w:b/>
          <w:sz w:val="17"/>
          <w:szCs w:val="17"/>
          <w:highlight w:val="white"/>
          <w:lang w:val="en-US"/>
        </w:rPr>
      </w:pPr>
    </w:p>
    <w:p w14:paraId="528C545A" w14:textId="77777777" w:rsidR="00B26B90" w:rsidRDefault="00B26B90">
      <w:pPr>
        <w:pStyle w:val="Normal1"/>
        <w:spacing w:after="180" w:line="360" w:lineRule="auto"/>
        <w:jc w:val="both"/>
        <w:rPr>
          <w:rFonts w:ascii="Verdana" w:eastAsia="Verdana" w:hAnsi="Verdana" w:cs="Verdana"/>
          <w:b/>
          <w:sz w:val="17"/>
          <w:szCs w:val="17"/>
          <w:highlight w:val="white"/>
          <w:lang w:val="en-US"/>
        </w:rPr>
      </w:pPr>
    </w:p>
    <w:p w14:paraId="6C8CEC24" w14:textId="77777777" w:rsidR="004511B9" w:rsidRPr="00F75154" w:rsidRDefault="00530CEA">
      <w:pPr>
        <w:pStyle w:val="Normal1"/>
        <w:spacing w:after="180" w:line="360" w:lineRule="auto"/>
        <w:jc w:val="both"/>
        <w:rPr>
          <w:lang w:val="en-US"/>
        </w:rPr>
      </w:pPr>
      <w:r w:rsidRPr="00F75154">
        <w:rPr>
          <w:rFonts w:ascii="Verdana" w:eastAsia="Verdana" w:hAnsi="Verdana" w:cs="Verdana"/>
          <w:b/>
          <w:sz w:val="17"/>
          <w:szCs w:val="17"/>
          <w:highlight w:val="white"/>
          <w:lang w:val="en-US"/>
        </w:rPr>
        <w:lastRenderedPageBreak/>
        <w:t>3. Who has access to your information and to whom is it disclosed?</w:t>
      </w:r>
    </w:p>
    <w:p w14:paraId="754C0D0C"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For the purposes detailed above, access to the data is strictly limited to:</w:t>
      </w:r>
    </w:p>
    <w:p w14:paraId="019D7BD3" w14:textId="77777777" w:rsidR="004511B9" w:rsidRPr="00F75154" w:rsidRDefault="00530CEA">
      <w:pPr>
        <w:pStyle w:val="Normal1"/>
        <w:numPr>
          <w:ilvl w:val="0"/>
          <w:numId w:val="12"/>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Platform registrants (upon login on the Desktop): Full set of data except personal information, such as registrant’s email address.</w:t>
      </w:r>
    </w:p>
    <w:p w14:paraId="11A407E0" w14:textId="77777777" w:rsidR="004511B9" w:rsidRPr="00F75154" w:rsidRDefault="00530CEA">
      <w:pPr>
        <w:pStyle w:val="Normal1"/>
        <w:numPr>
          <w:ilvl w:val="0"/>
          <w:numId w:val="12"/>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School authorities in charge of implementing the project (partners of the project): full set of data.</w:t>
      </w:r>
    </w:p>
    <w:p w14:paraId="5CCED505" w14:textId="77777777" w:rsidR="004511B9" w:rsidRPr="00F75154" w:rsidRDefault="00530CEA">
      <w:pPr>
        <w:pStyle w:val="Normal1"/>
        <w:numPr>
          <w:ilvl w:val="0"/>
          <w:numId w:val="12"/>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National or regional school authorities in charge of supporting the project at national level (NSS):data concerning the use of the platform for users of their respective countries.</w:t>
      </w:r>
    </w:p>
    <w:p w14:paraId="05CF1273" w14:textId="77777777" w:rsidR="004511B9" w:rsidRPr="00F75154" w:rsidRDefault="004511B9">
      <w:pPr>
        <w:pStyle w:val="Normal1"/>
        <w:spacing w:after="180"/>
        <w:ind w:right="260"/>
        <w:jc w:val="both"/>
        <w:rPr>
          <w:lang w:val="en-US"/>
        </w:rPr>
      </w:pPr>
    </w:p>
    <w:p w14:paraId="740377AD"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Personal data will never be used for marketing purposes.</w:t>
      </w:r>
    </w:p>
    <w:p w14:paraId="44132700" w14:textId="77777777" w:rsidR="004511B9" w:rsidRDefault="00530CEA">
      <w:pPr>
        <w:pStyle w:val="Normal1"/>
        <w:spacing w:after="180" w:line="360" w:lineRule="auto"/>
        <w:jc w:val="both"/>
      </w:pPr>
      <w:r w:rsidRPr="00F75154">
        <w:rPr>
          <w:rFonts w:ascii="Verdana" w:eastAsia="Verdana" w:hAnsi="Verdana" w:cs="Verdana"/>
          <w:sz w:val="17"/>
          <w:szCs w:val="17"/>
          <w:highlight w:val="white"/>
          <w:lang w:val="en-US"/>
        </w:rPr>
        <w:t xml:space="preserve">Some data submitted by users may be displayed on the public area of the Portal, which means that such data are freely accessible on the Internet. </w:t>
      </w:r>
      <w:r>
        <w:rPr>
          <w:rFonts w:ascii="Verdana" w:eastAsia="Verdana" w:hAnsi="Verdana" w:cs="Verdana"/>
          <w:sz w:val="17"/>
          <w:szCs w:val="17"/>
          <w:highlight w:val="white"/>
        </w:rPr>
        <w:t>In particular:</w:t>
      </w:r>
    </w:p>
    <w:p w14:paraId="2DCC0E48" w14:textId="77777777" w:rsidR="004511B9" w:rsidRPr="00F75154" w:rsidRDefault="00530CEA">
      <w:pPr>
        <w:pStyle w:val="Normal1"/>
        <w:numPr>
          <w:ilvl w:val="0"/>
          <w:numId w:val="1"/>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 xml:space="preserve">Registrant data: name, surname and country </w:t>
      </w:r>
    </w:p>
    <w:p w14:paraId="084CAD7C" w14:textId="77777777" w:rsidR="004511B9" w:rsidRPr="00F75154" w:rsidRDefault="00530CEA">
      <w:pPr>
        <w:pStyle w:val="Normal1"/>
        <w:numPr>
          <w:ilvl w:val="0"/>
          <w:numId w:val="1"/>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Course data: name, description, languages, age range of pupils, registration date and closing data (if available).</w:t>
      </w:r>
    </w:p>
    <w:p w14:paraId="00A832E9" w14:textId="77777777" w:rsidR="004511B9" w:rsidRPr="00F75154" w:rsidRDefault="00530CEA">
      <w:pPr>
        <w:pStyle w:val="Normal1"/>
        <w:numPr>
          <w:ilvl w:val="0"/>
          <w:numId w:val="1"/>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Educational resources uploaded on the Resources Area which were granted public access by the creator.</w:t>
      </w:r>
    </w:p>
    <w:p w14:paraId="4FB5C559"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Other data submitted by users on the platform (e.g., messages in forums, online discussions and threads, files and pictures) will only be visible to other registered users related to the area of the Portal where they have been uploaded (e.g., courses, forum, mail). However, the administrator of such areas may decide to make part of the data publicly available. In this case, the registrant has the right to delete the information concerning the him/herself and the information related to his/her pupils.</w:t>
      </w:r>
    </w:p>
    <w:p w14:paraId="0B60C3B9" w14:textId="77777777" w:rsidR="004511B9" w:rsidRPr="00F75154" w:rsidRDefault="004511B9">
      <w:pPr>
        <w:pStyle w:val="Normal1"/>
        <w:spacing w:after="180" w:line="360" w:lineRule="auto"/>
        <w:jc w:val="both"/>
        <w:rPr>
          <w:lang w:val="en-US"/>
        </w:rPr>
      </w:pPr>
    </w:p>
    <w:p w14:paraId="1A414DBA" w14:textId="77777777" w:rsidR="004511B9" w:rsidRPr="00F75154" w:rsidRDefault="00530CEA">
      <w:pPr>
        <w:pStyle w:val="Normal1"/>
        <w:spacing w:after="180" w:line="360" w:lineRule="auto"/>
        <w:jc w:val="both"/>
        <w:rPr>
          <w:lang w:val="en-US"/>
        </w:rPr>
      </w:pPr>
      <w:r w:rsidRPr="00F75154">
        <w:rPr>
          <w:rFonts w:ascii="Verdana" w:eastAsia="Verdana" w:hAnsi="Verdana" w:cs="Verdana"/>
          <w:b/>
          <w:sz w:val="17"/>
          <w:szCs w:val="17"/>
          <w:highlight w:val="white"/>
          <w:lang w:val="en-US"/>
        </w:rPr>
        <w:t>4. How do we protect and safeguard your information?</w:t>
      </w:r>
    </w:p>
    <w:p w14:paraId="564F90EA"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The collected personal data and all related information are stored on secured servers. The operations of the service abide on the European Commission's security directives and provisions established by the Directorate of Security for these kinds of servers and services.</w:t>
      </w:r>
    </w:p>
    <w:p w14:paraId="457751A0" w14:textId="77777777" w:rsidR="004511B9" w:rsidRPr="00F75154" w:rsidRDefault="004511B9">
      <w:pPr>
        <w:pStyle w:val="Normal1"/>
        <w:spacing w:after="180" w:line="360" w:lineRule="auto"/>
        <w:jc w:val="both"/>
        <w:rPr>
          <w:lang w:val="en-US"/>
        </w:rPr>
      </w:pPr>
    </w:p>
    <w:p w14:paraId="0D834131" w14:textId="77777777" w:rsidR="004511B9" w:rsidRPr="00F75154" w:rsidRDefault="00530CEA">
      <w:pPr>
        <w:pStyle w:val="Normal1"/>
        <w:spacing w:after="180" w:line="360" w:lineRule="auto"/>
        <w:jc w:val="both"/>
        <w:rPr>
          <w:lang w:val="en-US"/>
        </w:rPr>
      </w:pPr>
      <w:r w:rsidRPr="00F75154">
        <w:rPr>
          <w:rFonts w:ascii="Verdana" w:eastAsia="Verdana" w:hAnsi="Verdana" w:cs="Verdana"/>
          <w:b/>
          <w:sz w:val="17"/>
          <w:szCs w:val="17"/>
          <w:highlight w:val="white"/>
          <w:lang w:val="en-US"/>
        </w:rPr>
        <w:t>5. How can you verify, modify or delete your information?</w:t>
      </w:r>
    </w:p>
    <w:p w14:paraId="7F68B503"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In case you wish to verify which personal data is stored on your behalf by the responsible controller, or have it modified or corrected, you may do this yourself online. The password you set during registration will allow you to log in and update your personal information or deactivate your profile. Users can ask to deactivate their profile at any time.</w:t>
      </w:r>
    </w:p>
    <w:p w14:paraId="6EF5277A" w14:textId="77777777" w:rsidR="004511B9" w:rsidRPr="00F75154" w:rsidRDefault="004511B9">
      <w:pPr>
        <w:pStyle w:val="Normal1"/>
        <w:spacing w:after="180" w:line="360" w:lineRule="auto"/>
        <w:jc w:val="both"/>
        <w:rPr>
          <w:lang w:val="en-US"/>
        </w:rPr>
      </w:pPr>
    </w:p>
    <w:p w14:paraId="4DF86908" w14:textId="77777777" w:rsidR="00B26B90" w:rsidRDefault="00B26B90">
      <w:pPr>
        <w:pStyle w:val="Normal1"/>
        <w:spacing w:after="180" w:line="360" w:lineRule="auto"/>
        <w:jc w:val="both"/>
        <w:rPr>
          <w:rFonts w:ascii="Verdana" w:eastAsia="Verdana" w:hAnsi="Verdana" w:cs="Verdana"/>
          <w:b/>
          <w:sz w:val="17"/>
          <w:szCs w:val="17"/>
          <w:highlight w:val="white"/>
          <w:lang w:val="en-US"/>
        </w:rPr>
      </w:pPr>
    </w:p>
    <w:p w14:paraId="4DE23F88" w14:textId="77777777" w:rsidR="00B26B90" w:rsidRDefault="00B26B90">
      <w:pPr>
        <w:pStyle w:val="Normal1"/>
        <w:spacing w:after="180" w:line="360" w:lineRule="auto"/>
        <w:jc w:val="both"/>
        <w:rPr>
          <w:rFonts w:ascii="Verdana" w:eastAsia="Verdana" w:hAnsi="Verdana" w:cs="Verdana"/>
          <w:b/>
          <w:sz w:val="17"/>
          <w:szCs w:val="17"/>
          <w:highlight w:val="white"/>
          <w:lang w:val="en-US"/>
        </w:rPr>
      </w:pPr>
    </w:p>
    <w:p w14:paraId="7BAC2642" w14:textId="77777777" w:rsidR="00B26B90" w:rsidRDefault="00B26B90">
      <w:pPr>
        <w:pStyle w:val="Normal1"/>
        <w:spacing w:after="180" w:line="360" w:lineRule="auto"/>
        <w:jc w:val="both"/>
        <w:rPr>
          <w:rFonts w:ascii="Verdana" w:eastAsia="Verdana" w:hAnsi="Verdana" w:cs="Verdana"/>
          <w:b/>
          <w:sz w:val="17"/>
          <w:szCs w:val="17"/>
          <w:highlight w:val="white"/>
          <w:lang w:val="en-US"/>
        </w:rPr>
      </w:pPr>
    </w:p>
    <w:p w14:paraId="1644BAB9" w14:textId="77777777" w:rsidR="00B26B90" w:rsidRDefault="00B26B90">
      <w:pPr>
        <w:pStyle w:val="Normal1"/>
        <w:spacing w:after="180" w:line="360" w:lineRule="auto"/>
        <w:jc w:val="both"/>
        <w:rPr>
          <w:rFonts w:ascii="Verdana" w:eastAsia="Verdana" w:hAnsi="Verdana" w:cs="Verdana"/>
          <w:b/>
          <w:sz w:val="17"/>
          <w:szCs w:val="17"/>
          <w:highlight w:val="white"/>
          <w:lang w:val="en-US"/>
        </w:rPr>
      </w:pPr>
    </w:p>
    <w:p w14:paraId="65BC11B6" w14:textId="77777777" w:rsidR="004511B9" w:rsidRPr="00F75154" w:rsidRDefault="00530CEA">
      <w:pPr>
        <w:pStyle w:val="Normal1"/>
        <w:spacing w:after="180" w:line="360" w:lineRule="auto"/>
        <w:jc w:val="both"/>
        <w:rPr>
          <w:lang w:val="en-US"/>
        </w:rPr>
      </w:pPr>
      <w:r w:rsidRPr="00F75154">
        <w:rPr>
          <w:rFonts w:ascii="Verdana" w:eastAsia="Verdana" w:hAnsi="Verdana" w:cs="Verdana"/>
          <w:b/>
          <w:sz w:val="17"/>
          <w:szCs w:val="17"/>
          <w:highlight w:val="white"/>
          <w:lang w:val="en-US"/>
        </w:rPr>
        <w:lastRenderedPageBreak/>
        <w:t xml:space="preserve">6. How long do we keep your data? </w:t>
      </w:r>
    </w:p>
    <w:p w14:paraId="7B007065"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Data related to statistics and research purposes is kept for the entire duration of the project in an aggregated, anonymous format.</w:t>
      </w:r>
    </w:p>
    <w:p w14:paraId="5AE4C781"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 xml:space="preserve">Data related to the profile of the user, are kept for one year after the user's last login. After one year from the last login, the user profile will automatically be set to inactive, i.e., no longer visible to other users or the outside world. A notification is sent to the user to inform her/him that her/his profile has been set to inactive and that he/she can re-activate his/her account by logging in again. A second and final reminder is sent after two additional years informing the user that, </w:t>
      </w:r>
      <w:r w:rsidRPr="00F75154">
        <w:rPr>
          <w:rFonts w:ascii="Verdana" w:eastAsia="Verdana" w:hAnsi="Verdana" w:cs="Verdana"/>
          <w:b/>
          <w:sz w:val="17"/>
          <w:szCs w:val="17"/>
          <w:highlight w:val="white"/>
          <w:lang w:val="en-US"/>
        </w:rPr>
        <w:t>3 years</w:t>
      </w:r>
      <w:r w:rsidRPr="00F75154">
        <w:rPr>
          <w:rFonts w:ascii="Verdana" w:eastAsia="Verdana" w:hAnsi="Verdana" w:cs="Verdana"/>
          <w:sz w:val="17"/>
          <w:szCs w:val="17"/>
          <w:highlight w:val="white"/>
          <w:lang w:val="en-US"/>
        </w:rPr>
        <w:t xml:space="preserve"> after her/his last login, his/her profile will be deactivated permanently. All personal information is then made anonymous.</w:t>
      </w:r>
    </w:p>
    <w:p w14:paraId="15C68099"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 xml:space="preserve">In case users ask for the deactivation of their profile or the profile is automatically deactivated, no data will be visible to other platform users. Data will be kept only in an anonymous form that does not allow for personal identification. If users with a deactivated profile want to continue using the platform, they will need to register again. The data remain solely for research and monitoring purposes at the disposal of </w:t>
      </w:r>
      <w:proofErr w:type="gramStart"/>
      <w:r w:rsidRPr="00F75154">
        <w:rPr>
          <w:rFonts w:ascii="Verdana" w:eastAsia="Verdana" w:hAnsi="Verdana" w:cs="Verdana"/>
          <w:sz w:val="17"/>
          <w:szCs w:val="17"/>
          <w:highlight w:val="white"/>
          <w:lang w:val="en-US"/>
        </w:rPr>
        <w:t>the  national</w:t>
      </w:r>
      <w:proofErr w:type="gramEnd"/>
      <w:r w:rsidRPr="00F75154">
        <w:rPr>
          <w:rFonts w:ascii="Verdana" w:eastAsia="Verdana" w:hAnsi="Verdana" w:cs="Verdana"/>
          <w:sz w:val="17"/>
          <w:szCs w:val="17"/>
          <w:highlight w:val="white"/>
          <w:lang w:val="en-US"/>
        </w:rPr>
        <w:t xml:space="preserve"> or regional school authorities implementing the project.</w:t>
      </w:r>
    </w:p>
    <w:p w14:paraId="7B403429" w14:textId="77777777" w:rsidR="004511B9" w:rsidRPr="00F75154" w:rsidRDefault="004511B9">
      <w:pPr>
        <w:pStyle w:val="Normal1"/>
        <w:spacing w:after="180" w:line="360" w:lineRule="auto"/>
        <w:jc w:val="both"/>
        <w:rPr>
          <w:lang w:val="en-US"/>
        </w:rPr>
      </w:pPr>
    </w:p>
    <w:p w14:paraId="691E0D24" w14:textId="77777777" w:rsidR="004511B9" w:rsidRPr="00F75154" w:rsidRDefault="00530CEA">
      <w:pPr>
        <w:pStyle w:val="Normal1"/>
        <w:spacing w:after="180" w:line="360" w:lineRule="auto"/>
        <w:jc w:val="both"/>
        <w:rPr>
          <w:lang w:val="en-US"/>
        </w:rPr>
      </w:pPr>
      <w:r w:rsidRPr="00F75154">
        <w:rPr>
          <w:rFonts w:ascii="Verdana" w:eastAsia="Verdana" w:hAnsi="Verdana" w:cs="Verdana"/>
          <w:b/>
          <w:sz w:val="17"/>
          <w:szCs w:val="17"/>
          <w:highlight w:val="white"/>
          <w:lang w:val="en-US"/>
        </w:rPr>
        <w:t>7. Contact information</w:t>
      </w:r>
    </w:p>
    <w:p w14:paraId="40EB0ED8" w14:textId="304C0D88"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 xml:space="preserve">For any questions on your rights and the exercise of your rights related to the processing of personal data (like access and rectification of your personal data), </w:t>
      </w:r>
      <w:r w:rsidR="009A4158">
        <w:rPr>
          <w:rFonts w:ascii="Verdana" w:eastAsia="Verdana" w:hAnsi="Verdana" w:cs="Verdana"/>
          <w:sz w:val="17"/>
          <w:szCs w:val="17"/>
          <w:highlight w:val="white"/>
          <w:lang w:val="en-US"/>
        </w:rPr>
        <w:t xml:space="preserve">or in order to deactivate an account, </w:t>
      </w:r>
      <w:r w:rsidRPr="00F75154">
        <w:rPr>
          <w:rFonts w:ascii="Verdana" w:eastAsia="Verdana" w:hAnsi="Verdana" w:cs="Verdana"/>
          <w:sz w:val="17"/>
          <w:szCs w:val="17"/>
          <w:highlight w:val="white"/>
          <w:lang w:val="en-US"/>
        </w:rPr>
        <w:t>please feel free to contact at this address:</w:t>
      </w:r>
    </w:p>
    <w:p w14:paraId="3BEA0702" w14:textId="2140DC34" w:rsidR="004511B9" w:rsidRDefault="009A4158">
      <w:pPr>
        <w:pStyle w:val="Normal1"/>
        <w:spacing w:after="180" w:line="360" w:lineRule="auto"/>
        <w:jc w:val="both"/>
        <w:rPr>
          <w:rFonts w:ascii="Verdana" w:eastAsia="Verdana" w:hAnsi="Verdana" w:cs="Verdana"/>
          <w:i/>
          <w:sz w:val="17"/>
          <w:szCs w:val="17"/>
        </w:rPr>
      </w:pPr>
      <w:proofErr w:type="spellStart"/>
      <w:r w:rsidRPr="009A4158">
        <w:rPr>
          <w:rFonts w:ascii="Verdana" w:eastAsia="Verdana" w:hAnsi="Verdana" w:cs="Verdana"/>
          <w:i/>
          <w:sz w:val="17"/>
          <w:szCs w:val="17"/>
        </w:rPr>
        <w:t>Zespół</w:t>
      </w:r>
      <w:proofErr w:type="spellEnd"/>
      <w:r w:rsidRPr="009A4158">
        <w:rPr>
          <w:rFonts w:ascii="Verdana" w:eastAsia="Verdana" w:hAnsi="Verdana" w:cs="Verdana"/>
          <w:i/>
          <w:sz w:val="17"/>
          <w:szCs w:val="17"/>
        </w:rPr>
        <w:t xml:space="preserve"> </w:t>
      </w:r>
      <w:proofErr w:type="spellStart"/>
      <w:r w:rsidRPr="009A4158">
        <w:rPr>
          <w:rFonts w:ascii="Verdana" w:eastAsia="Verdana" w:hAnsi="Verdana" w:cs="Verdana"/>
          <w:i/>
          <w:sz w:val="17"/>
          <w:szCs w:val="17"/>
        </w:rPr>
        <w:t>Szkół</w:t>
      </w:r>
      <w:proofErr w:type="spellEnd"/>
      <w:r w:rsidRPr="009A4158">
        <w:rPr>
          <w:rFonts w:ascii="Verdana" w:eastAsia="Verdana" w:hAnsi="Verdana" w:cs="Verdana"/>
          <w:i/>
          <w:sz w:val="17"/>
          <w:szCs w:val="17"/>
        </w:rPr>
        <w:t xml:space="preserve"> </w:t>
      </w:r>
      <w:proofErr w:type="spellStart"/>
      <w:r w:rsidRPr="009A4158">
        <w:rPr>
          <w:rFonts w:ascii="Verdana" w:eastAsia="Verdana" w:hAnsi="Verdana" w:cs="Verdana"/>
          <w:i/>
          <w:sz w:val="17"/>
          <w:szCs w:val="17"/>
        </w:rPr>
        <w:t>Marii</w:t>
      </w:r>
      <w:proofErr w:type="spellEnd"/>
      <w:r w:rsidRPr="009A4158">
        <w:rPr>
          <w:rFonts w:ascii="Verdana" w:eastAsia="Verdana" w:hAnsi="Verdana" w:cs="Verdana"/>
          <w:i/>
          <w:sz w:val="17"/>
          <w:szCs w:val="17"/>
        </w:rPr>
        <w:t xml:space="preserve"> </w:t>
      </w:r>
      <w:proofErr w:type="spellStart"/>
      <w:r w:rsidRPr="009A4158">
        <w:rPr>
          <w:rFonts w:ascii="Verdana" w:eastAsia="Verdana" w:hAnsi="Verdana" w:cs="Verdana"/>
          <w:i/>
          <w:sz w:val="17"/>
          <w:szCs w:val="17"/>
        </w:rPr>
        <w:t>Skłodowskiej</w:t>
      </w:r>
      <w:proofErr w:type="spellEnd"/>
      <w:r w:rsidRPr="009A4158">
        <w:rPr>
          <w:rFonts w:ascii="Verdana" w:eastAsia="Verdana" w:hAnsi="Verdana" w:cs="Verdana"/>
          <w:i/>
          <w:sz w:val="17"/>
          <w:szCs w:val="17"/>
        </w:rPr>
        <w:t>-Curie</w:t>
      </w:r>
    </w:p>
    <w:p w14:paraId="09D967FD" w14:textId="77777777" w:rsidR="009A4158" w:rsidRDefault="009A4158">
      <w:pPr>
        <w:pStyle w:val="Normal1"/>
        <w:spacing w:after="180" w:line="360" w:lineRule="auto"/>
        <w:jc w:val="both"/>
        <w:rPr>
          <w:rFonts w:ascii="Verdana" w:eastAsia="Verdana" w:hAnsi="Verdana" w:cs="Verdana"/>
          <w:i/>
          <w:sz w:val="17"/>
          <w:szCs w:val="17"/>
        </w:rPr>
      </w:pPr>
      <w:proofErr w:type="spellStart"/>
      <w:r w:rsidRPr="009A4158">
        <w:rPr>
          <w:rFonts w:ascii="Verdana" w:eastAsia="Verdana" w:hAnsi="Verdana" w:cs="Verdana"/>
          <w:i/>
          <w:sz w:val="17"/>
          <w:szCs w:val="17"/>
        </w:rPr>
        <w:t>Grota-Roweckiego</w:t>
      </w:r>
      <w:proofErr w:type="spellEnd"/>
      <w:r w:rsidRPr="009A4158">
        <w:rPr>
          <w:rFonts w:ascii="Verdana" w:eastAsia="Verdana" w:hAnsi="Verdana" w:cs="Verdana"/>
          <w:i/>
          <w:sz w:val="17"/>
          <w:szCs w:val="17"/>
        </w:rPr>
        <w:t xml:space="preserve"> 5, 98-355 </w:t>
      </w:r>
      <w:proofErr w:type="spellStart"/>
      <w:r w:rsidRPr="009A4158">
        <w:rPr>
          <w:rFonts w:ascii="Verdana" w:eastAsia="Verdana" w:hAnsi="Verdana" w:cs="Verdana"/>
          <w:i/>
          <w:sz w:val="17"/>
          <w:szCs w:val="17"/>
        </w:rPr>
        <w:t>Działoszyn</w:t>
      </w:r>
      <w:proofErr w:type="spellEnd"/>
    </w:p>
    <w:p w14:paraId="1F909EB3" w14:textId="64355996" w:rsidR="009A4158" w:rsidRDefault="009A4158">
      <w:pPr>
        <w:pStyle w:val="Normal1"/>
        <w:spacing w:after="180" w:line="360" w:lineRule="auto"/>
        <w:jc w:val="both"/>
        <w:rPr>
          <w:rFonts w:ascii="Verdana" w:eastAsia="Verdana" w:hAnsi="Verdana" w:cs="Verdana"/>
          <w:i/>
          <w:sz w:val="17"/>
          <w:szCs w:val="17"/>
        </w:rPr>
      </w:pPr>
      <w:proofErr w:type="spellStart"/>
      <w:r>
        <w:rPr>
          <w:rFonts w:ascii="Verdana" w:eastAsia="Verdana" w:hAnsi="Verdana" w:cs="Verdana"/>
          <w:i/>
          <w:sz w:val="17"/>
          <w:szCs w:val="17"/>
        </w:rPr>
        <w:t>Poland</w:t>
      </w:r>
      <w:proofErr w:type="spellEnd"/>
    </w:p>
    <w:p w14:paraId="725FEB5C" w14:textId="77777777" w:rsidR="009A4158" w:rsidRDefault="009A4158">
      <w:pPr>
        <w:pStyle w:val="Normal1"/>
        <w:spacing w:after="180" w:line="360" w:lineRule="auto"/>
        <w:jc w:val="both"/>
        <w:rPr>
          <w:rFonts w:ascii="Verdana" w:eastAsia="Verdana" w:hAnsi="Verdana" w:cs="Verdana"/>
          <w:i/>
          <w:sz w:val="17"/>
          <w:szCs w:val="17"/>
        </w:rPr>
      </w:pPr>
    </w:p>
    <w:p w14:paraId="5D6AF790" w14:textId="77777777" w:rsidR="009A4158" w:rsidRDefault="009A4158" w:rsidP="009A4158">
      <w:pPr>
        <w:pStyle w:val="Normal1"/>
        <w:spacing w:after="180" w:line="360" w:lineRule="auto"/>
        <w:jc w:val="both"/>
      </w:pPr>
      <w:proofErr w:type="spellStart"/>
      <w:r>
        <w:rPr>
          <w:rFonts w:ascii="Verdana" w:eastAsia="Verdana" w:hAnsi="Verdana" w:cs="Verdana"/>
          <w:sz w:val="17"/>
          <w:szCs w:val="17"/>
          <w:highlight w:val="white"/>
        </w:rPr>
        <w:t>The</w:t>
      </w:r>
      <w:proofErr w:type="spellEnd"/>
      <w:r>
        <w:rPr>
          <w:rFonts w:ascii="Verdana" w:eastAsia="Verdana" w:hAnsi="Verdana" w:cs="Verdana"/>
          <w:sz w:val="17"/>
          <w:szCs w:val="17"/>
          <w:highlight w:val="white"/>
        </w:rPr>
        <w:t xml:space="preserve"> </w:t>
      </w:r>
      <w:proofErr w:type="spellStart"/>
      <w:r>
        <w:rPr>
          <w:rFonts w:ascii="Verdana" w:eastAsia="Verdana" w:hAnsi="Verdana" w:cs="Verdana"/>
          <w:sz w:val="17"/>
          <w:szCs w:val="17"/>
          <w:highlight w:val="white"/>
        </w:rPr>
        <w:t>platform</w:t>
      </w:r>
      <w:proofErr w:type="spellEnd"/>
      <w:r>
        <w:rPr>
          <w:rFonts w:ascii="Verdana" w:eastAsia="Verdana" w:hAnsi="Verdana" w:cs="Verdana"/>
          <w:sz w:val="17"/>
          <w:szCs w:val="17"/>
          <w:highlight w:val="white"/>
        </w:rPr>
        <w:t xml:space="preserve"> </w:t>
      </w:r>
      <w:proofErr w:type="spellStart"/>
      <w:r>
        <w:rPr>
          <w:rFonts w:ascii="Verdana" w:eastAsia="Verdana" w:hAnsi="Verdana" w:cs="Verdana"/>
          <w:sz w:val="17"/>
          <w:szCs w:val="17"/>
          <w:highlight w:val="white"/>
        </w:rPr>
        <w:t>team</w:t>
      </w:r>
      <w:proofErr w:type="spellEnd"/>
    </w:p>
    <w:p w14:paraId="64D513F1" w14:textId="77777777" w:rsidR="009A4158" w:rsidRDefault="009A4158">
      <w:pPr>
        <w:pStyle w:val="Normal1"/>
        <w:spacing w:after="180" w:line="360" w:lineRule="auto"/>
        <w:jc w:val="both"/>
        <w:rPr>
          <w:rFonts w:ascii="Verdana" w:eastAsia="Verdana" w:hAnsi="Verdana" w:cs="Verdana"/>
          <w:i/>
          <w:sz w:val="17"/>
          <w:szCs w:val="17"/>
        </w:rPr>
      </w:pPr>
    </w:p>
    <w:p w14:paraId="31C12B6B" w14:textId="77777777" w:rsidR="004511B9" w:rsidRDefault="00530CEA">
      <w:pPr>
        <w:pStyle w:val="Normal1"/>
        <w:numPr>
          <w:ilvl w:val="0"/>
          <w:numId w:val="7"/>
        </w:numPr>
        <w:spacing w:after="180"/>
        <w:ind w:left="980" w:right="260" w:hanging="360"/>
        <w:contextualSpacing/>
        <w:jc w:val="both"/>
      </w:pPr>
      <w:r>
        <w:rPr>
          <w:rFonts w:ascii="Verdana" w:eastAsia="Verdana" w:hAnsi="Verdana" w:cs="Verdana"/>
          <w:b/>
          <w:sz w:val="17"/>
          <w:szCs w:val="17"/>
          <w:highlight w:val="white"/>
        </w:rPr>
        <w:t>Web Editor:</w:t>
      </w:r>
      <w:r>
        <w:rPr>
          <w:rFonts w:ascii="Verdana" w:eastAsia="Verdana" w:hAnsi="Verdana" w:cs="Verdana"/>
          <w:sz w:val="17"/>
          <w:szCs w:val="17"/>
          <w:highlight w:val="white"/>
        </w:rPr>
        <w:t xml:space="preserve"> </w:t>
      </w:r>
    </w:p>
    <w:p w14:paraId="5AAB71C0" w14:textId="77777777" w:rsidR="004511B9" w:rsidRDefault="00530CEA">
      <w:pPr>
        <w:pStyle w:val="Normal1"/>
        <w:numPr>
          <w:ilvl w:val="0"/>
          <w:numId w:val="7"/>
        </w:numPr>
        <w:spacing w:after="180"/>
        <w:ind w:left="980" w:right="260" w:hanging="360"/>
        <w:contextualSpacing/>
        <w:jc w:val="both"/>
      </w:pPr>
      <w:proofErr w:type="spellStart"/>
      <w:r>
        <w:rPr>
          <w:rFonts w:ascii="Verdana" w:eastAsia="Verdana" w:hAnsi="Verdana" w:cs="Verdana"/>
          <w:b/>
          <w:sz w:val="17"/>
          <w:szCs w:val="17"/>
          <w:highlight w:val="white"/>
        </w:rPr>
        <w:t>Published</w:t>
      </w:r>
      <w:proofErr w:type="spellEnd"/>
      <w:r>
        <w:rPr>
          <w:rFonts w:ascii="Verdana" w:eastAsia="Verdana" w:hAnsi="Verdana" w:cs="Verdana"/>
          <w:b/>
          <w:sz w:val="17"/>
          <w:szCs w:val="17"/>
          <w:highlight w:val="white"/>
        </w:rPr>
        <w:t>:</w:t>
      </w:r>
      <w:r>
        <w:rPr>
          <w:rFonts w:ascii="Verdana" w:eastAsia="Verdana" w:hAnsi="Verdana" w:cs="Verdana"/>
          <w:sz w:val="17"/>
          <w:szCs w:val="17"/>
          <w:highlight w:val="white"/>
        </w:rPr>
        <w:t xml:space="preserve"> 01.10.2015</w:t>
      </w:r>
    </w:p>
    <w:p w14:paraId="7E37B055" w14:textId="77777777" w:rsidR="004511B9" w:rsidRDefault="00530CEA">
      <w:pPr>
        <w:pStyle w:val="Normal1"/>
        <w:numPr>
          <w:ilvl w:val="0"/>
          <w:numId w:val="7"/>
        </w:numPr>
        <w:spacing w:after="180"/>
        <w:ind w:left="980" w:right="260" w:hanging="360"/>
        <w:contextualSpacing/>
        <w:jc w:val="both"/>
      </w:pPr>
      <w:proofErr w:type="spellStart"/>
      <w:r>
        <w:rPr>
          <w:rFonts w:ascii="Verdana" w:eastAsia="Verdana" w:hAnsi="Verdana" w:cs="Verdana"/>
          <w:b/>
          <w:sz w:val="17"/>
          <w:szCs w:val="17"/>
          <w:highlight w:val="white"/>
        </w:rPr>
        <w:t>Last</w:t>
      </w:r>
      <w:proofErr w:type="spellEnd"/>
      <w:r>
        <w:rPr>
          <w:rFonts w:ascii="Verdana" w:eastAsia="Verdana" w:hAnsi="Verdana" w:cs="Verdana"/>
          <w:b/>
          <w:sz w:val="17"/>
          <w:szCs w:val="17"/>
          <w:highlight w:val="white"/>
        </w:rPr>
        <w:t xml:space="preserve"> </w:t>
      </w:r>
      <w:proofErr w:type="spellStart"/>
      <w:r>
        <w:rPr>
          <w:rFonts w:ascii="Verdana" w:eastAsia="Verdana" w:hAnsi="Verdana" w:cs="Verdana"/>
          <w:b/>
          <w:sz w:val="17"/>
          <w:szCs w:val="17"/>
          <w:highlight w:val="white"/>
        </w:rPr>
        <w:t>changed</w:t>
      </w:r>
      <w:proofErr w:type="spellEnd"/>
      <w:r>
        <w:rPr>
          <w:rFonts w:ascii="Verdana" w:eastAsia="Verdana" w:hAnsi="Verdana" w:cs="Verdana"/>
          <w:b/>
          <w:sz w:val="17"/>
          <w:szCs w:val="17"/>
          <w:highlight w:val="white"/>
        </w:rPr>
        <w:t>:</w:t>
      </w:r>
      <w:r>
        <w:rPr>
          <w:rFonts w:ascii="Verdana" w:eastAsia="Verdana" w:hAnsi="Verdana" w:cs="Verdana"/>
          <w:sz w:val="17"/>
          <w:szCs w:val="17"/>
          <w:highlight w:val="white"/>
        </w:rPr>
        <w:t xml:space="preserve"> 01.10.2015</w:t>
      </w:r>
    </w:p>
    <w:p w14:paraId="3974A810" w14:textId="77777777" w:rsidR="004511B9" w:rsidRDefault="004511B9">
      <w:pPr>
        <w:pStyle w:val="Normal1"/>
        <w:spacing w:line="169" w:lineRule="auto"/>
        <w:jc w:val="both"/>
      </w:pPr>
    </w:p>
    <w:p w14:paraId="4B6038F7" w14:textId="77777777" w:rsidR="004511B9" w:rsidRDefault="004511B9">
      <w:pPr>
        <w:pStyle w:val="Normal1"/>
        <w:spacing w:line="169" w:lineRule="auto"/>
        <w:jc w:val="both"/>
      </w:pPr>
    </w:p>
    <w:p w14:paraId="45763CB0" w14:textId="77777777" w:rsidR="004511B9" w:rsidRDefault="004511B9">
      <w:pPr>
        <w:pStyle w:val="Normal1"/>
        <w:spacing w:line="169" w:lineRule="auto"/>
        <w:jc w:val="both"/>
      </w:pPr>
    </w:p>
    <w:p w14:paraId="6403076C" w14:textId="77777777" w:rsidR="00F75154" w:rsidRDefault="00F75154">
      <w:pPr>
        <w:pStyle w:val="Normal1"/>
        <w:spacing w:line="169" w:lineRule="auto"/>
        <w:jc w:val="both"/>
        <w:rPr>
          <w:rFonts w:ascii="Verdana" w:eastAsia="Verdana" w:hAnsi="Verdana" w:cs="Verdana"/>
          <w:color w:val="1F497D" w:themeColor="text2"/>
          <w:sz w:val="31"/>
          <w:szCs w:val="31"/>
          <w:highlight w:val="white"/>
        </w:rPr>
      </w:pPr>
    </w:p>
    <w:p w14:paraId="6340B21E" w14:textId="77777777" w:rsidR="00B26B90" w:rsidRDefault="00B26B90">
      <w:pPr>
        <w:pStyle w:val="Normal1"/>
        <w:spacing w:line="169" w:lineRule="auto"/>
        <w:jc w:val="both"/>
        <w:rPr>
          <w:rFonts w:ascii="Verdana" w:eastAsia="Verdana" w:hAnsi="Verdana" w:cs="Verdana"/>
          <w:color w:val="1F497D" w:themeColor="text2"/>
          <w:sz w:val="31"/>
          <w:szCs w:val="31"/>
          <w:highlight w:val="white"/>
        </w:rPr>
      </w:pPr>
    </w:p>
    <w:p w14:paraId="43FE1AB7" w14:textId="77777777" w:rsidR="00B26B90" w:rsidRDefault="00B26B90">
      <w:pPr>
        <w:pStyle w:val="Normal1"/>
        <w:spacing w:line="169" w:lineRule="auto"/>
        <w:jc w:val="both"/>
        <w:rPr>
          <w:rFonts w:ascii="Verdana" w:eastAsia="Verdana" w:hAnsi="Verdana" w:cs="Verdana"/>
          <w:color w:val="1F497D" w:themeColor="text2"/>
          <w:sz w:val="31"/>
          <w:szCs w:val="31"/>
          <w:highlight w:val="white"/>
        </w:rPr>
      </w:pPr>
    </w:p>
    <w:p w14:paraId="0653B4F4" w14:textId="77777777" w:rsidR="00B26B90" w:rsidRDefault="00B26B90">
      <w:pPr>
        <w:pStyle w:val="Normal1"/>
        <w:spacing w:line="169" w:lineRule="auto"/>
        <w:jc w:val="both"/>
        <w:rPr>
          <w:rFonts w:ascii="Verdana" w:eastAsia="Verdana" w:hAnsi="Verdana" w:cs="Verdana"/>
          <w:color w:val="1F497D" w:themeColor="text2"/>
          <w:sz w:val="31"/>
          <w:szCs w:val="31"/>
          <w:highlight w:val="white"/>
        </w:rPr>
      </w:pPr>
    </w:p>
    <w:p w14:paraId="54519948" w14:textId="77777777" w:rsidR="00B26B90" w:rsidRDefault="00B26B90">
      <w:pPr>
        <w:pStyle w:val="Normal1"/>
        <w:spacing w:line="169" w:lineRule="auto"/>
        <w:jc w:val="both"/>
        <w:rPr>
          <w:rFonts w:ascii="Verdana" w:eastAsia="Verdana" w:hAnsi="Verdana" w:cs="Verdana"/>
          <w:color w:val="1F497D" w:themeColor="text2"/>
          <w:sz w:val="31"/>
          <w:szCs w:val="31"/>
          <w:highlight w:val="white"/>
        </w:rPr>
      </w:pPr>
    </w:p>
    <w:p w14:paraId="5972322D" w14:textId="55138209" w:rsidR="009A4158" w:rsidRDefault="009A4158">
      <w:pPr>
        <w:rPr>
          <w:rFonts w:ascii="Verdana" w:eastAsia="Verdana" w:hAnsi="Verdana" w:cs="Verdana"/>
          <w:color w:val="1F497D" w:themeColor="text2"/>
          <w:sz w:val="31"/>
          <w:szCs w:val="31"/>
          <w:highlight w:val="white"/>
        </w:rPr>
      </w:pPr>
      <w:r>
        <w:rPr>
          <w:rFonts w:ascii="Verdana" w:eastAsia="Verdana" w:hAnsi="Verdana" w:cs="Verdana"/>
          <w:color w:val="1F497D" w:themeColor="text2"/>
          <w:sz w:val="31"/>
          <w:szCs w:val="31"/>
          <w:highlight w:val="white"/>
        </w:rPr>
        <w:br w:type="page"/>
      </w:r>
    </w:p>
    <w:p w14:paraId="0CFBCC15" w14:textId="77777777" w:rsidR="004511B9" w:rsidRPr="009A4158" w:rsidRDefault="00530CEA" w:rsidP="00F75154">
      <w:pPr>
        <w:pStyle w:val="Normal1"/>
        <w:numPr>
          <w:ilvl w:val="0"/>
          <w:numId w:val="16"/>
        </w:numPr>
        <w:spacing w:line="169" w:lineRule="auto"/>
        <w:jc w:val="both"/>
        <w:rPr>
          <w:rFonts w:asciiTheme="minorHAnsi" w:hAnsiTheme="minorHAnsi"/>
          <w:color w:val="1F497D" w:themeColor="text2"/>
          <w:sz w:val="36"/>
          <w:szCs w:val="36"/>
        </w:rPr>
      </w:pPr>
      <w:proofErr w:type="spellStart"/>
      <w:r w:rsidRPr="009A4158">
        <w:rPr>
          <w:rFonts w:asciiTheme="minorHAnsi" w:eastAsia="Verdana" w:hAnsiTheme="minorHAnsi" w:cs="Verdana"/>
          <w:color w:val="1F497D" w:themeColor="text2"/>
          <w:sz w:val="36"/>
          <w:szCs w:val="36"/>
          <w:highlight w:val="white"/>
        </w:rPr>
        <w:lastRenderedPageBreak/>
        <w:t>Code</w:t>
      </w:r>
      <w:proofErr w:type="spellEnd"/>
      <w:r w:rsidRPr="009A4158">
        <w:rPr>
          <w:rFonts w:asciiTheme="minorHAnsi" w:eastAsia="Verdana" w:hAnsiTheme="minorHAnsi" w:cs="Verdana"/>
          <w:color w:val="1F497D" w:themeColor="text2"/>
          <w:sz w:val="36"/>
          <w:szCs w:val="36"/>
          <w:highlight w:val="white"/>
        </w:rPr>
        <w:t xml:space="preserve"> of </w:t>
      </w:r>
      <w:proofErr w:type="spellStart"/>
      <w:r w:rsidRPr="009A4158">
        <w:rPr>
          <w:rFonts w:asciiTheme="minorHAnsi" w:eastAsia="Verdana" w:hAnsiTheme="minorHAnsi" w:cs="Verdana"/>
          <w:color w:val="1F497D" w:themeColor="text2"/>
          <w:sz w:val="36"/>
          <w:szCs w:val="36"/>
          <w:highlight w:val="white"/>
        </w:rPr>
        <w:t>Conduct</w:t>
      </w:r>
      <w:proofErr w:type="spellEnd"/>
    </w:p>
    <w:p w14:paraId="32D0EC0A" w14:textId="77777777" w:rsidR="004511B9" w:rsidRDefault="004511B9">
      <w:pPr>
        <w:pStyle w:val="Normal1"/>
        <w:jc w:val="both"/>
      </w:pPr>
    </w:p>
    <w:p w14:paraId="13FC0E22" w14:textId="4F1AAF9B" w:rsidR="004511B9" w:rsidRPr="00F75154" w:rsidRDefault="00530CEA">
      <w:pPr>
        <w:pStyle w:val="Normal1"/>
        <w:spacing w:after="180" w:line="308" w:lineRule="auto"/>
        <w:jc w:val="both"/>
        <w:rPr>
          <w:lang w:val="en-US"/>
        </w:rPr>
      </w:pPr>
      <w:r w:rsidRPr="00F75154">
        <w:rPr>
          <w:rFonts w:ascii="Verdana" w:eastAsia="Verdana" w:hAnsi="Verdana" w:cs="Verdana"/>
          <w:b/>
          <w:sz w:val="17"/>
          <w:szCs w:val="17"/>
          <w:highlight w:val="white"/>
          <w:lang w:val="en-US"/>
        </w:rPr>
        <w:t xml:space="preserve">By registering on the Moodle Web Site </w:t>
      </w:r>
      <w:hyperlink r:id="rId9">
        <w:r w:rsidR="009A4158">
          <w:rPr>
            <w:rFonts w:ascii="Verdana" w:eastAsia="Verdana" w:hAnsi="Verdana" w:cs="Verdana"/>
            <w:b/>
            <w:color w:val="1155CC"/>
            <w:sz w:val="17"/>
            <w:szCs w:val="17"/>
            <w:highlight w:val="white"/>
            <w:u w:val="single"/>
            <w:lang w:val="en-US"/>
          </w:rPr>
          <w:t>http://moodle.curie.pl/</w:t>
        </w:r>
      </w:hyperlink>
      <w:r w:rsidRPr="00F75154">
        <w:rPr>
          <w:rFonts w:ascii="Verdana" w:eastAsia="Verdana" w:hAnsi="Verdana" w:cs="Verdana"/>
          <w:b/>
          <w:sz w:val="17"/>
          <w:szCs w:val="17"/>
          <w:highlight w:val="white"/>
          <w:lang w:val="en-US"/>
        </w:rPr>
        <w:t>, you agree on the basic principle that this is a Community of teachers and students based on trust and cooperation.</w:t>
      </w:r>
    </w:p>
    <w:p w14:paraId="47B6E14D" w14:textId="77777777" w:rsidR="004511B9" w:rsidRPr="00F75154" w:rsidRDefault="00530CEA">
      <w:pPr>
        <w:pStyle w:val="Normal1"/>
        <w:spacing w:after="180" w:line="360" w:lineRule="auto"/>
        <w:jc w:val="both"/>
        <w:rPr>
          <w:lang w:val="en-US"/>
        </w:rPr>
      </w:pPr>
      <w:r w:rsidRPr="00F75154">
        <w:rPr>
          <w:rFonts w:ascii="Verdana" w:eastAsia="Verdana" w:hAnsi="Verdana" w:cs="Verdana"/>
          <w:b/>
          <w:sz w:val="17"/>
          <w:szCs w:val="17"/>
          <w:highlight w:val="white"/>
          <w:lang w:val="en-US"/>
        </w:rPr>
        <w:t>The platform team advise you to:</w:t>
      </w:r>
    </w:p>
    <w:p w14:paraId="4DEE3498" w14:textId="77777777" w:rsidR="004511B9" w:rsidRPr="00F75154" w:rsidRDefault="00530CEA">
      <w:pPr>
        <w:pStyle w:val="Normal1"/>
        <w:numPr>
          <w:ilvl w:val="0"/>
          <w:numId w:val="10"/>
        </w:numPr>
        <w:spacing w:line="360" w:lineRule="auto"/>
        <w:ind w:left="975" w:hanging="360"/>
        <w:contextualSpacing/>
        <w:jc w:val="both"/>
        <w:rPr>
          <w:rFonts w:ascii="Verdana" w:eastAsia="Verdana" w:hAnsi="Verdana" w:cs="Verdana"/>
          <w:color w:val="212121"/>
          <w:sz w:val="17"/>
          <w:szCs w:val="17"/>
          <w:highlight w:val="white"/>
          <w:lang w:val="en-US"/>
        </w:rPr>
      </w:pPr>
      <w:r w:rsidRPr="00F75154">
        <w:rPr>
          <w:rFonts w:ascii="Verdana" w:eastAsia="Verdana" w:hAnsi="Verdana" w:cs="Verdana"/>
          <w:color w:val="212121"/>
          <w:sz w:val="17"/>
          <w:szCs w:val="17"/>
          <w:highlight w:val="white"/>
          <w:lang w:val="en-US"/>
        </w:rPr>
        <w:t xml:space="preserve">Be responsible for </w:t>
      </w:r>
      <w:r w:rsidRPr="00F75154">
        <w:rPr>
          <w:rFonts w:ascii="Verdana" w:eastAsia="Verdana" w:hAnsi="Verdana" w:cs="Verdana"/>
          <w:b/>
          <w:color w:val="212121"/>
          <w:sz w:val="17"/>
          <w:szCs w:val="17"/>
          <w:highlight w:val="white"/>
          <w:lang w:val="en-US"/>
        </w:rPr>
        <w:t>content uploaded</w:t>
      </w:r>
      <w:r w:rsidRPr="00F75154">
        <w:rPr>
          <w:rFonts w:ascii="Verdana" w:eastAsia="Verdana" w:hAnsi="Verdana" w:cs="Verdana"/>
          <w:color w:val="212121"/>
          <w:sz w:val="17"/>
          <w:szCs w:val="17"/>
          <w:highlight w:val="white"/>
          <w:lang w:val="en-US"/>
        </w:rPr>
        <w:t xml:space="preserve"> to this platform. Keep in mind that this website might include </w:t>
      </w:r>
      <w:r w:rsidRPr="00F75154">
        <w:rPr>
          <w:rFonts w:ascii="Verdana" w:eastAsia="Verdana" w:hAnsi="Verdana" w:cs="Verdana"/>
          <w:b/>
          <w:color w:val="212121"/>
          <w:sz w:val="17"/>
          <w:szCs w:val="17"/>
          <w:highlight w:val="white"/>
          <w:lang w:val="en-US"/>
        </w:rPr>
        <w:t>links to external sites</w:t>
      </w:r>
      <w:r w:rsidRPr="00F75154">
        <w:rPr>
          <w:rFonts w:ascii="Verdana" w:eastAsia="Verdana" w:hAnsi="Verdana" w:cs="Verdana"/>
          <w:color w:val="212121"/>
          <w:sz w:val="17"/>
          <w:szCs w:val="17"/>
          <w:highlight w:val="white"/>
          <w:lang w:val="en-US"/>
        </w:rPr>
        <w:t xml:space="preserve"> for which the project declines all responsibility.</w:t>
      </w:r>
    </w:p>
    <w:p w14:paraId="46647B18" w14:textId="1B56DD28" w:rsidR="004511B9" w:rsidRPr="00F75154" w:rsidRDefault="00530CEA">
      <w:pPr>
        <w:pStyle w:val="Normal1"/>
        <w:numPr>
          <w:ilvl w:val="0"/>
          <w:numId w:val="13"/>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 xml:space="preserve">Ensure that the </w:t>
      </w:r>
      <w:r w:rsidRPr="00F75154">
        <w:rPr>
          <w:rFonts w:ascii="Verdana" w:eastAsia="Verdana" w:hAnsi="Verdana" w:cs="Verdana"/>
          <w:b/>
          <w:sz w:val="17"/>
          <w:szCs w:val="17"/>
          <w:highlight w:val="white"/>
          <w:lang w:val="en-US"/>
        </w:rPr>
        <w:t xml:space="preserve">pictures </w:t>
      </w:r>
      <w:r w:rsidRPr="00F75154">
        <w:rPr>
          <w:rFonts w:ascii="Verdana" w:eastAsia="Verdana" w:hAnsi="Verdana" w:cs="Verdana"/>
          <w:sz w:val="17"/>
          <w:szCs w:val="17"/>
          <w:highlight w:val="white"/>
          <w:lang w:val="en-US"/>
        </w:rPr>
        <w:t xml:space="preserve">and the </w:t>
      </w:r>
      <w:r w:rsidRPr="00F75154">
        <w:rPr>
          <w:rFonts w:ascii="Verdana" w:eastAsia="Verdana" w:hAnsi="Verdana" w:cs="Verdana"/>
          <w:b/>
          <w:sz w:val="17"/>
          <w:szCs w:val="17"/>
          <w:highlight w:val="white"/>
          <w:lang w:val="en-US"/>
        </w:rPr>
        <w:t xml:space="preserve">files </w:t>
      </w:r>
      <w:r w:rsidRPr="00F75154">
        <w:rPr>
          <w:rFonts w:ascii="Verdana" w:eastAsia="Verdana" w:hAnsi="Verdana" w:cs="Verdana"/>
          <w:sz w:val="17"/>
          <w:szCs w:val="17"/>
          <w:highlight w:val="white"/>
          <w:lang w:val="en-US"/>
        </w:rPr>
        <w:t xml:space="preserve">you upload (on your Profile and in the Resources area) </w:t>
      </w:r>
      <w:r w:rsidRPr="00F75154">
        <w:rPr>
          <w:rFonts w:ascii="Verdana" w:eastAsia="Verdana" w:hAnsi="Verdana" w:cs="Verdana"/>
          <w:b/>
          <w:sz w:val="17"/>
          <w:szCs w:val="17"/>
          <w:highlight w:val="white"/>
          <w:lang w:val="en-US"/>
        </w:rPr>
        <w:t>do not infringe any copyright</w:t>
      </w:r>
      <w:r w:rsidRPr="00F75154">
        <w:rPr>
          <w:rFonts w:ascii="Verdana" w:eastAsia="Verdana" w:hAnsi="Verdana" w:cs="Verdana"/>
          <w:sz w:val="17"/>
          <w:szCs w:val="17"/>
          <w:highlight w:val="white"/>
          <w:lang w:val="en-US"/>
        </w:rPr>
        <w:t xml:space="preserve">. In particular, make sure that you do not post pictures of pupils who may be </w:t>
      </w:r>
      <w:r w:rsidR="009A4158" w:rsidRPr="00F75154">
        <w:rPr>
          <w:rFonts w:ascii="Verdana" w:eastAsia="Verdana" w:hAnsi="Verdana" w:cs="Verdana"/>
          <w:sz w:val="17"/>
          <w:szCs w:val="17"/>
          <w:highlight w:val="white"/>
          <w:lang w:val="en-US"/>
        </w:rPr>
        <w:t>recognized</w:t>
      </w:r>
      <w:r w:rsidRPr="00F75154">
        <w:rPr>
          <w:rFonts w:ascii="Verdana" w:eastAsia="Verdana" w:hAnsi="Verdana" w:cs="Verdana"/>
          <w:sz w:val="17"/>
          <w:szCs w:val="17"/>
          <w:highlight w:val="white"/>
          <w:lang w:val="en-US"/>
        </w:rPr>
        <w:t>.</w:t>
      </w:r>
    </w:p>
    <w:p w14:paraId="17D31353" w14:textId="77777777" w:rsidR="004511B9" w:rsidRPr="00F75154" w:rsidRDefault="00530CEA">
      <w:pPr>
        <w:pStyle w:val="Normal1"/>
        <w:numPr>
          <w:ilvl w:val="0"/>
          <w:numId w:val="13"/>
        </w:numPr>
        <w:ind w:left="975" w:right="260" w:hanging="360"/>
        <w:contextualSpacing/>
        <w:jc w:val="both"/>
        <w:rPr>
          <w:lang w:val="en-US"/>
        </w:rPr>
      </w:pPr>
      <w:r w:rsidRPr="00F75154">
        <w:rPr>
          <w:rFonts w:ascii="Verdana" w:eastAsia="Verdana" w:hAnsi="Verdana" w:cs="Verdana"/>
          <w:color w:val="212121"/>
          <w:sz w:val="17"/>
          <w:szCs w:val="17"/>
          <w:highlight w:val="white"/>
          <w:lang w:val="en-US"/>
        </w:rPr>
        <w:t>Not to publish any personal information about users without their express consent.</w:t>
      </w:r>
    </w:p>
    <w:p w14:paraId="17991532" w14:textId="77777777" w:rsidR="004511B9" w:rsidRPr="00F75154" w:rsidRDefault="00530CEA">
      <w:pPr>
        <w:pStyle w:val="Normal1"/>
        <w:numPr>
          <w:ilvl w:val="0"/>
          <w:numId w:val="14"/>
        </w:numPr>
        <w:spacing w:after="180"/>
        <w:ind w:left="980" w:right="260" w:hanging="360"/>
        <w:contextualSpacing/>
        <w:jc w:val="both"/>
        <w:rPr>
          <w:lang w:val="en-US"/>
        </w:rPr>
      </w:pPr>
      <w:r w:rsidRPr="00F75154">
        <w:rPr>
          <w:rFonts w:ascii="Verdana" w:eastAsia="Verdana" w:hAnsi="Verdana" w:cs="Verdana"/>
          <w:b/>
          <w:sz w:val="17"/>
          <w:szCs w:val="17"/>
          <w:highlight w:val="white"/>
          <w:lang w:val="en-US"/>
        </w:rPr>
        <w:t xml:space="preserve">Ensure that your comment </w:t>
      </w:r>
      <w:r w:rsidRPr="00F75154">
        <w:rPr>
          <w:rFonts w:ascii="Verdana" w:eastAsia="Verdana" w:hAnsi="Verdana" w:cs="Verdana"/>
          <w:sz w:val="17"/>
          <w:szCs w:val="17"/>
          <w:highlight w:val="white"/>
          <w:lang w:val="en-US"/>
        </w:rPr>
        <w:t xml:space="preserve">on another user´s Profile </w:t>
      </w:r>
      <w:r w:rsidRPr="00F75154">
        <w:rPr>
          <w:rFonts w:ascii="Verdana" w:eastAsia="Verdana" w:hAnsi="Verdana" w:cs="Verdana"/>
          <w:b/>
          <w:sz w:val="17"/>
          <w:szCs w:val="17"/>
          <w:highlight w:val="white"/>
          <w:lang w:val="en-US"/>
        </w:rPr>
        <w:t xml:space="preserve">is relevant </w:t>
      </w:r>
      <w:r w:rsidRPr="00F75154">
        <w:rPr>
          <w:rFonts w:ascii="Verdana" w:eastAsia="Verdana" w:hAnsi="Verdana" w:cs="Verdana"/>
          <w:sz w:val="17"/>
          <w:szCs w:val="17"/>
          <w:highlight w:val="white"/>
          <w:lang w:val="en-US"/>
        </w:rPr>
        <w:t>to the original post. Inappropriate comments are not permitted and are subject to reporting.</w:t>
      </w:r>
    </w:p>
    <w:p w14:paraId="66CEE1EC" w14:textId="77777777" w:rsidR="004511B9" w:rsidRPr="00F75154" w:rsidRDefault="00530CEA">
      <w:pPr>
        <w:pStyle w:val="Normal1"/>
        <w:numPr>
          <w:ilvl w:val="0"/>
          <w:numId w:val="2"/>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Be</w:t>
      </w:r>
      <w:r w:rsidRPr="00F75154">
        <w:rPr>
          <w:rFonts w:ascii="Verdana" w:eastAsia="Verdana" w:hAnsi="Verdana" w:cs="Verdana"/>
          <w:color w:val="FF0000"/>
          <w:sz w:val="17"/>
          <w:szCs w:val="17"/>
          <w:highlight w:val="white"/>
          <w:lang w:val="en-US"/>
        </w:rPr>
        <w:t xml:space="preserve"> </w:t>
      </w:r>
      <w:r w:rsidRPr="00F75154">
        <w:rPr>
          <w:rFonts w:ascii="Verdana" w:eastAsia="Verdana" w:hAnsi="Verdana" w:cs="Verdana"/>
          <w:sz w:val="17"/>
          <w:szCs w:val="17"/>
          <w:highlight w:val="white"/>
          <w:lang w:val="en-US"/>
        </w:rPr>
        <w:t xml:space="preserve">sure that </w:t>
      </w:r>
      <w:r w:rsidRPr="00F75154">
        <w:rPr>
          <w:rFonts w:ascii="Verdana" w:eastAsia="Verdana" w:hAnsi="Verdana" w:cs="Verdana"/>
          <w:b/>
          <w:sz w:val="17"/>
          <w:szCs w:val="17"/>
          <w:highlight w:val="white"/>
          <w:lang w:val="en-US"/>
        </w:rPr>
        <w:t>messages you post in forums are consistent</w:t>
      </w:r>
      <w:r w:rsidRPr="00F75154">
        <w:rPr>
          <w:rFonts w:ascii="Verdana" w:eastAsia="Verdana" w:hAnsi="Verdana" w:cs="Verdana"/>
          <w:sz w:val="17"/>
          <w:szCs w:val="17"/>
          <w:highlight w:val="white"/>
          <w:lang w:val="en-US"/>
        </w:rPr>
        <w:t xml:space="preserve"> with the topic of the forum. </w:t>
      </w:r>
      <w:r w:rsidRPr="00F75154">
        <w:rPr>
          <w:rFonts w:ascii="Verdana" w:eastAsia="Verdana" w:hAnsi="Verdana" w:cs="Verdana"/>
          <w:b/>
          <w:sz w:val="17"/>
          <w:szCs w:val="17"/>
          <w:highlight w:val="white"/>
          <w:lang w:val="en-US"/>
        </w:rPr>
        <w:t xml:space="preserve">Cross-posting </w:t>
      </w:r>
      <w:r w:rsidRPr="00F75154">
        <w:rPr>
          <w:rFonts w:ascii="Verdana" w:eastAsia="Verdana" w:hAnsi="Verdana" w:cs="Verdana"/>
          <w:sz w:val="17"/>
          <w:szCs w:val="17"/>
          <w:highlight w:val="white"/>
          <w:lang w:val="en-US"/>
        </w:rPr>
        <w:t xml:space="preserve">(posting the same message in more than one forum) </w:t>
      </w:r>
      <w:r w:rsidRPr="00F75154">
        <w:rPr>
          <w:rFonts w:ascii="Verdana" w:eastAsia="Verdana" w:hAnsi="Verdana" w:cs="Verdana"/>
          <w:b/>
          <w:sz w:val="17"/>
          <w:szCs w:val="17"/>
          <w:highlight w:val="white"/>
          <w:lang w:val="en-US"/>
        </w:rPr>
        <w:t>is not permitted</w:t>
      </w:r>
      <w:r w:rsidRPr="00F75154">
        <w:rPr>
          <w:rFonts w:ascii="Verdana" w:eastAsia="Verdana" w:hAnsi="Verdana" w:cs="Verdana"/>
          <w:sz w:val="17"/>
          <w:szCs w:val="17"/>
          <w:highlight w:val="white"/>
          <w:lang w:val="en-US"/>
        </w:rPr>
        <w:t>.</w:t>
      </w:r>
    </w:p>
    <w:p w14:paraId="29BE14DF" w14:textId="77777777" w:rsidR="004511B9" w:rsidRDefault="00530CEA">
      <w:pPr>
        <w:pStyle w:val="Normal1"/>
        <w:numPr>
          <w:ilvl w:val="0"/>
          <w:numId w:val="4"/>
        </w:numPr>
        <w:spacing w:after="180"/>
        <w:ind w:left="980" w:right="260" w:hanging="360"/>
        <w:contextualSpacing/>
        <w:jc w:val="both"/>
      </w:pPr>
      <w:r w:rsidRPr="00F75154">
        <w:rPr>
          <w:rFonts w:ascii="Verdana" w:eastAsia="Verdana" w:hAnsi="Verdana" w:cs="Verdana"/>
          <w:b/>
          <w:sz w:val="17"/>
          <w:szCs w:val="17"/>
          <w:highlight w:val="white"/>
          <w:lang w:val="en-US"/>
        </w:rPr>
        <w:t xml:space="preserve">Refrain from sending too many messages </w:t>
      </w:r>
      <w:r w:rsidRPr="00F75154">
        <w:rPr>
          <w:rFonts w:ascii="Verdana" w:eastAsia="Verdana" w:hAnsi="Verdana" w:cs="Verdana"/>
          <w:sz w:val="17"/>
          <w:szCs w:val="17"/>
          <w:highlight w:val="white"/>
          <w:lang w:val="en-US"/>
        </w:rPr>
        <w:t xml:space="preserve">via the internal messaging system to users with whom you are not working. </w:t>
      </w:r>
      <w:proofErr w:type="spellStart"/>
      <w:r>
        <w:rPr>
          <w:rFonts w:ascii="Verdana" w:eastAsia="Verdana" w:hAnsi="Verdana" w:cs="Verdana"/>
          <w:sz w:val="17"/>
          <w:szCs w:val="17"/>
          <w:highlight w:val="white"/>
        </w:rPr>
        <w:t>They</w:t>
      </w:r>
      <w:proofErr w:type="spellEnd"/>
      <w:r>
        <w:rPr>
          <w:rFonts w:ascii="Verdana" w:eastAsia="Verdana" w:hAnsi="Verdana" w:cs="Verdana"/>
          <w:sz w:val="17"/>
          <w:szCs w:val="17"/>
          <w:highlight w:val="white"/>
        </w:rPr>
        <w:t xml:space="preserve"> </w:t>
      </w:r>
      <w:proofErr w:type="spellStart"/>
      <w:r>
        <w:rPr>
          <w:rFonts w:ascii="Verdana" w:eastAsia="Verdana" w:hAnsi="Verdana" w:cs="Verdana"/>
          <w:sz w:val="17"/>
          <w:szCs w:val="17"/>
          <w:highlight w:val="white"/>
        </w:rPr>
        <w:t>may</w:t>
      </w:r>
      <w:proofErr w:type="spellEnd"/>
      <w:r>
        <w:rPr>
          <w:rFonts w:ascii="Verdana" w:eastAsia="Verdana" w:hAnsi="Verdana" w:cs="Verdana"/>
          <w:sz w:val="17"/>
          <w:szCs w:val="17"/>
          <w:highlight w:val="white"/>
        </w:rPr>
        <w:t xml:space="preserve"> be </w:t>
      </w:r>
      <w:proofErr w:type="spellStart"/>
      <w:r>
        <w:rPr>
          <w:rFonts w:ascii="Verdana" w:eastAsia="Verdana" w:hAnsi="Verdana" w:cs="Verdana"/>
          <w:sz w:val="17"/>
          <w:szCs w:val="17"/>
          <w:highlight w:val="white"/>
        </w:rPr>
        <w:t>considered</w:t>
      </w:r>
      <w:proofErr w:type="spellEnd"/>
      <w:r>
        <w:rPr>
          <w:rFonts w:ascii="Verdana" w:eastAsia="Verdana" w:hAnsi="Verdana" w:cs="Verdana"/>
          <w:sz w:val="17"/>
          <w:szCs w:val="17"/>
          <w:highlight w:val="white"/>
        </w:rPr>
        <w:t xml:space="preserve"> as spam.</w:t>
      </w:r>
    </w:p>
    <w:p w14:paraId="7C336555" w14:textId="77777777" w:rsidR="004511B9" w:rsidRPr="00F75154" w:rsidRDefault="00530CEA">
      <w:pPr>
        <w:pStyle w:val="Normal1"/>
        <w:numPr>
          <w:ilvl w:val="0"/>
          <w:numId w:val="6"/>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 xml:space="preserve">Make sure you have a reasonable and manageable </w:t>
      </w:r>
      <w:r w:rsidRPr="00F75154">
        <w:rPr>
          <w:rFonts w:ascii="Verdana" w:eastAsia="Verdana" w:hAnsi="Verdana" w:cs="Verdana"/>
          <w:b/>
          <w:sz w:val="17"/>
          <w:szCs w:val="17"/>
          <w:highlight w:val="white"/>
          <w:lang w:val="en-US"/>
        </w:rPr>
        <w:t>number of contacts on your list</w:t>
      </w:r>
      <w:r w:rsidRPr="00F75154">
        <w:rPr>
          <w:rFonts w:ascii="Verdana" w:eastAsia="Verdana" w:hAnsi="Verdana" w:cs="Verdana"/>
          <w:sz w:val="17"/>
          <w:szCs w:val="17"/>
          <w:highlight w:val="white"/>
          <w:lang w:val="en-US"/>
        </w:rPr>
        <w:t>.</w:t>
      </w:r>
    </w:p>
    <w:p w14:paraId="5AC3622B" w14:textId="77777777" w:rsidR="004511B9" w:rsidRPr="00F75154" w:rsidRDefault="00530CEA">
      <w:pPr>
        <w:pStyle w:val="Normal1"/>
        <w:numPr>
          <w:ilvl w:val="0"/>
          <w:numId w:val="3"/>
        </w:numPr>
        <w:spacing w:after="180"/>
        <w:ind w:left="980" w:right="260" w:hanging="360"/>
        <w:contextualSpacing/>
        <w:jc w:val="both"/>
        <w:rPr>
          <w:lang w:val="en-US"/>
        </w:rPr>
      </w:pPr>
      <w:r w:rsidRPr="00F75154">
        <w:rPr>
          <w:rFonts w:ascii="Verdana" w:eastAsia="Verdana" w:hAnsi="Verdana" w:cs="Verdana"/>
          <w:b/>
          <w:sz w:val="17"/>
          <w:szCs w:val="17"/>
          <w:highlight w:val="white"/>
          <w:lang w:val="en-US"/>
        </w:rPr>
        <w:t>Limit the number of members participating to your courses</w:t>
      </w:r>
      <w:r w:rsidRPr="00F75154">
        <w:rPr>
          <w:rFonts w:ascii="Verdana" w:eastAsia="Verdana" w:hAnsi="Verdana" w:cs="Verdana"/>
          <w:sz w:val="17"/>
          <w:szCs w:val="17"/>
          <w:highlight w:val="white"/>
          <w:lang w:val="en-US"/>
        </w:rPr>
        <w:t xml:space="preserve"> to those strictly necessary for the success of the project.</w:t>
      </w:r>
    </w:p>
    <w:p w14:paraId="1499E1DE" w14:textId="77777777" w:rsidR="004511B9" w:rsidRPr="00F75154" w:rsidRDefault="00530CEA">
      <w:pPr>
        <w:pStyle w:val="Normal1"/>
        <w:numPr>
          <w:ilvl w:val="0"/>
          <w:numId w:val="11"/>
        </w:numPr>
        <w:spacing w:after="180"/>
        <w:ind w:left="980" w:right="260" w:hanging="360"/>
        <w:contextualSpacing/>
        <w:jc w:val="both"/>
        <w:rPr>
          <w:lang w:val="en-US"/>
        </w:rPr>
      </w:pPr>
      <w:r w:rsidRPr="00F75154">
        <w:rPr>
          <w:rFonts w:ascii="Verdana" w:eastAsia="Verdana" w:hAnsi="Verdana" w:cs="Verdana"/>
          <w:sz w:val="17"/>
          <w:szCs w:val="17"/>
          <w:highlight w:val="white"/>
          <w:lang w:val="en-US"/>
        </w:rPr>
        <w:t xml:space="preserve">Decide on an </w:t>
      </w:r>
      <w:r w:rsidRPr="00F75154">
        <w:rPr>
          <w:rFonts w:ascii="Verdana" w:eastAsia="Verdana" w:hAnsi="Verdana" w:cs="Verdana"/>
          <w:b/>
          <w:sz w:val="17"/>
          <w:szCs w:val="17"/>
          <w:highlight w:val="white"/>
          <w:lang w:val="en-US"/>
        </w:rPr>
        <w:t>approximate maximum number of students</w:t>
      </w:r>
      <w:r w:rsidRPr="00F75154">
        <w:rPr>
          <w:rFonts w:ascii="Verdana" w:eastAsia="Verdana" w:hAnsi="Verdana" w:cs="Verdana"/>
          <w:sz w:val="17"/>
          <w:szCs w:val="17"/>
          <w:highlight w:val="white"/>
          <w:lang w:val="en-US"/>
        </w:rPr>
        <w:t xml:space="preserve"> before creating a course and refrain from inviting any additional users in order not to collapse the platform.</w:t>
      </w:r>
    </w:p>
    <w:p w14:paraId="6E7AB7BF" w14:textId="77777777" w:rsidR="004511B9" w:rsidRPr="00F75154" w:rsidRDefault="00530CEA">
      <w:pPr>
        <w:pStyle w:val="Normal1"/>
        <w:numPr>
          <w:ilvl w:val="0"/>
          <w:numId w:val="5"/>
        </w:numPr>
        <w:spacing w:after="180"/>
        <w:ind w:left="980" w:right="260" w:hanging="360"/>
        <w:contextualSpacing/>
        <w:jc w:val="both"/>
        <w:rPr>
          <w:lang w:val="en-US"/>
        </w:rPr>
      </w:pPr>
      <w:r w:rsidRPr="00F75154">
        <w:rPr>
          <w:rFonts w:ascii="Verdana" w:eastAsia="Verdana" w:hAnsi="Verdana" w:cs="Verdana"/>
          <w:b/>
          <w:sz w:val="17"/>
          <w:szCs w:val="17"/>
          <w:highlight w:val="white"/>
          <w:lang w:val="en-US"/>
        </w:rPr>
        <w:t xml:space="preserve">Limit your participation in courses to a reasonable number </w:t>
      </w:r>
      <w:r w:rsidRPr="00F75154">
        <w:rPr>
          <w:rFonts w:ascii="Verdana" w:eastAsia="Verdana" w:hAnsi="Verdana" w:cs="Verdana"/>
          <w:sz w:val="17"/>
          <w:szCs w:val="17"/>
          <w:highlight w:val="white"/>
          <w:lang w:val="en-US"/>
        </w:rPr>
        <w:t>in which you can actively participate.</w:t>
      </w:r>
    </w:p>
    <w:p w14:paraId="74E7F9C4" w14:textId="77777777" w:rsidR="004511B9" w:rsidRPr="00F75154" w:rsidRDefault="004511B9">
      <w:pPr>
        <w:pStyle w:val="Normal1"/>
        <w:spacing w:after="180"/>
        <w:ind w:right="260"/>
        <w:jc w:val="both"/>
        <w:rPr>
          <w:lang w:val="en-US"/>
        </w:rPr>
      </w:pPr>
    </w:p>
    <w:p w14:paraId="0265DD40"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 xml:space="preserve"> </w:t>
      </w:r>
    </w:p>
    <w:p w14:paraId="18E59C45" w14:textId="77777777" w:rsidR="004511B9" w:rsidRPr="00F75154" w:rsidRDefault="00530CEA">
      <w:pPr>
        <w:pStyle w:val="Normal1"/>
        <w:spacing w:after="180" w:line="360" w:lineRule="auto"/>
        <w:jc w:val="both"/>
        <w:rPr>
          <w:lang w:val="en-US"/>
        </w:rPr>
      </w:pPr>
      <w:r w:rsidRPr="00F75154">
        <w:rPr>
          <w:rFonts w:ascii="Verdana" w:eastAsia="Verdana" w:hAnsi="Verdana" w:cs="Verdana"/>
          <w:b/>
          <w:sz w:val="17"/>
          <w:szCs w:val="17"/>
          <w:highlight w:val="white"/>
          <w:lang w:val="en-US"/>
        </w:rPr>
        <w:t>It is strictly prohibited to use this platform for commercial purposes</w:t>
      </w:r>
      <w:r w:rsidRPr="00F75154">
        <w:rPr>
          <w:rFonts w:ascii="Verdana" w:eastAsia="Verdana" w:hAnsi="Verdana" w:cs="Verdana"/>
          <w:sz w:val="17"/>
          <w:szCs w:val="17"/>
          <w:highlight w:val="white"/>
          <w:lang w:val="en-US"/>
        </w:rPr>
        <w:t>. Any company, initiative, event or software with a commercial intent will be removed, as will their access to the Portal itself.</w:t>
      </w:r>
    </w:p>
    <w:p w14:paraId="3BA8C980"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 xml:space="preserve"> </w:t>
      </w:r>
    </w:p>
    <w:p w14:paraId="55471A73" w14:textId="77777777" w:rsidR="004511B9" w:rsidRPr="00F75154" w:rsidRDefault="00530CEA">
      <w:pPr>
        <w:pStyle w:val="Normal1"/>
        <w:spacing w:after="180" w:line="360" w:lineRule="auto"/>
        <w:jc w:val="both"/>
        <w:rPr>
          <w:lang w:val="en-US"/>
        </w:rPr>
      </w:pPr>
      <w:r w:rsidRPr="00F75154">
        <w:rPr>
          <w:rFonts w:ascii="Verdana" w:eastAsia="Verdana" w:hAnsi="Verdana" w:cs="Verdana"/>
          <w:sz w:val="17"/>
          <w:szCs w:val="17"/>
          <w:highlight w:val="white"/>
          <w:lang w:val="en-US"/>
        </w:rPr>
        <w:t xml:space="preserve">The platform team cares about users and will make sure that </w:t>
      </w:r>
      <w:r w:rsidRPr="00F75154">
        <w:rPr>
          <w:rFonts w:ascii="Verdana" w:eastAsia="Verdana" w:hAnsi="Verdana" w:cs="Verdana"/>
          <w:b/>
          <w:sz w:val="17"/>
          <w:szCs w:val="17"/>
          <w:highlight w:val="white"/>
          <w:lang w:val="en-US"/>
        </w:rPr>
        <w:t>any abuse of the above code of conduct is not tolerated</w:t>
      </w:r>
      <w:r w:rsidRPr="00F75154">
        <w:rPr>
          <w:rFonts w:ascii="Verdana" w:eastAsia="Verdana" w:hAnsi="Verdana" w:cs="Verdana"/>
          <w:sz w:val="17"/>
          <w:szCs w:val="17"/>
          <w:highlight w:val="white"/>
          <w:lang w:val="en-US"/>
        </w:rPr>
        <w:t xml:space="preserve">. </w:t>
      </w:r>
      <w:r w:rsidRPr="00F75154">
        <w:rPr>
          <w:rFonts w:ascii="Verdana" w:eastAsia="Verdana" w:hAnsi="Verdana" w:cs="Verdana"/>
          <w:color w:val="212121"/>
          <w:sz w:val="17"/>
          <w:szCs w:val="17"/>
          <w:highlight w:val="white"/>
          <w:lang w:val="en-US"/>
        </w:rPr>
        <w:t xml:space="preserve">Users can contact the platform team, using the </w:t>
      </w:r>
      <w:r w:rsidRPr="00F75154">
        <w:rPr>
          <w:rFonts w:ascii="Verdana" w:eastAsia="Verdana" w:hAnsi="Verdana" w:cs="Verdana"/>
          <w:b/>
          <w:color w:val="212121"/>
          <w:sz w:val="17"/>
          <w:szCs w:val="17"/>
          <w:highlight w:val="white"/>
          <w:lang w:val="en-US"/>
        </w:rPr>
        <w:t>contact form</w:t>
      </w:r>
      <w:r w:rsidRPr="00F75154">
        <w:rPr>
          <w:rFonts w:ascii="Verdana" w:eastAsia="Verdana" w:hAnsi="Verdana" w:cs="Verdana"/>
          <w:color w:val="212121"/>
          <w:sz w:val="17"/>
          <w:szCs w:val="17"/>
          <w:highlight w:val="white"/>
          <w:lang w:val="en-US"/>
        </w:rPr>
        <w:t xml:space="preserve">, to communicate the inclusion of </w:t>
      </w:r>
      <w:r w:rsidRPr="00F75154">
        <w:rPr>
          <w:rFonts w:ascii="Verdana" w:eastAsia="Verdana" w:hAnsi="Verdana" w:cs="Verdana"/>
          <w:b/>
          <w:color w:val="212121"/>
          <w:sz w:val="17"/>
          <w:szCs w:val="17"/>
          <w:highlight w:val="white"/>
          <w:lang w:val="en-US"/>
        </w:rPr>
        <w:t>information deemed unlawful</w:t>
      </w:r>
      <w:r w:rsidRPr="00F75154">
        <w:rPr>
          <w:rFonts w:ascii="Verdana" w:eastAsia="Verdana" w:hAnsi="Verdana" w:cs="Verdana"/>
          <w:color w:val="212121"/>
          <w:sz w:val="17"/>
          <w:szCs w:val="17"/>
          <w:highlight w:val="white"/>
          <w:lang w:val="en-US"/>
        </w:rPr>
        <w:t xml:space="preserve"> or in violation of their </w:t>
      </w:r>
      <w:r w:rsidRPr="00F75154">
        <w:rPr>
          <w:rFonts w:ascii="Verdana" w:eastAsia="Verdana" w:hAnsi="Verdana" w:cs="Verdana"/>
          <w:b/>
          <w:color w:val="212121"/>
          <w:sz w:val="17"/>
          <w:szCs w:val="17"/>
          <w:highlight w:val="white"/>
          <w:lang w:val="en-US"/>
        </w:rPr>
        <w:t>rights</w:t>
      </w:r>
      <w:r w:rsidRPr="00F75154">
        <w:rPr>
          <w:rFonts w:ascii="Verdana" w:eastAsia="Verdana" w:hAnsi="Verdana" w:cs="Verdana"/>
          <w:color w:val="212121"/>
          <w:sz w:val="17"/>
          <w:szCs w:val="17"/>
          <w:highlight w:val="white"/>
          <w:lang w:val="en-US"/>
        </w:rPr>
        <w:t>.</w:t>
      </w:r>
      <w:r w:rsidRPr="00F75154">
        <w:rPr>
          <w:rFonts w:ascii="Verdana" w:eastAsia="Verdana" w:hAnsi="Verdana" w:cs="Verdana"/>
          <w:sz w:val="17"/>
          <w:szCs w:val="17"/>
          <w:highlight w:val="white"/>
          <w:lang w:val="en-US"/>
        </w:rPr>
        <w:t xml:space="preserve"> </w:t>
      </w:r>
    </w:p>
    <w:p w14:paraId="23CE9DA6" w14:textId="77777777" w:rsidR="004511B9" w:rsidRPr="00F75154" w:rsidRDefault="004511B9">
      <w:pPr>
        <w:pStyle w:val="Normal1"/>
        <w:spacing w:after="180" w:line="360" w:lineRule="auto"/>
        <w:jc w:val="both"/>
        <w:rPr>
          <w:lang w:val="en-US"/>
        </w:rPr>
      </w:pPr>
    </w:p>
    <w:p w14:paraId="4882A40C" w14:textId="77777777" w:rsidR="004511B9" w:rsidRDefault="00530CEA">
      <w:pPr>
        <w:pStyle w:val="Normal1"/>
        <w:spacing w:after="180" w:line="360" w:lineRule="auto"/>
        <w:jc w:val="both"/>
      </w:pPr>
      <w:r w:rsidRPr="00F75154">
        <w:rPr>
          <w:rFonts w:ascii="Verdana" w:eastAsia="Verdana" w:hAnsi="Verdana" w:cs="Verdana"/>
          <w:sz w:val="17"/>
          <w:szCs w:val="17"/>
          <w:highlight w:val="white"/>
          <w:lang w:val="en-US"/>
        </w:rPr>
        <w:t xml:space="preserve"> </w:t>
      </w:r>
      <w:proofErr w:type="spellStart"/>
      <w:r>
        <w:rPr>
          <w:rFonts w:ascii="Verdana" w:eastAsia="Verdana" w:hAnsi="Verdana" w:cs="Verdana"/>
          <w:sz w:val="17"/>
          <w:szCs w:val="17"/>
          <w:highlight w:val="white"/>
        </w:rPr>
        <w:t>The</w:t>
      </w:r>
      <w:proofErr w:type="spellEnd"/>
      <w:r>
        <w:rPr>
          <w:rFonts w:ascii="Verdana" w:eastAsia="Verdana" w:hAnsi="Verdana" w:cs="Verdana"/>
          <w:sz w:val="17"/>
          <w:szCs w:val="17"/>
          <w:highlight w:val="white"/>
        </w:rPr>
        <w:t xml:space="preserve"> </w:t>
      </w:r>
      <w:proofErr w:type="spellStart"/>
      <w:r>
        <w:rPr>
          <w:rFonts w:ascii="Verdana" w:eastAsia="Verdana" w:hAnsi="Verdana" w:cs="Verdana"/>
          <w:sz w:val="17"/>
          <w:szCs w:val="17"/>
          <w:highlight w:val="white"/>
        </w:rPr>
        <w:t>platform</w:t>
      </w:r>
      <w:proofErr w:type="spellEnd"/>
      <w:r>
        <w:rPr>
          <w:rFonts w:ascii="Verdana" w:eastAsia="Verdana" w:hAnsi="Verdana" w:cs="Verdana"/>
          <w:sz w:val="17"/>
          <w:szCs w:val="17"/>
          <w:highlight w:val="white"/>
        </w:rPr>
        <w:t xml:space="preserve"> </w:t>
      </w:r>
      <w:proofErr w:type="spellStart"/>
      <w:r>
        <w:rPr>
          <w:rFonts w:ascii="Verdana" w:eastAsia="Verdana" w:hAnsi="Verdana" w:cs="Verdana"/>
          <w:sz w:val="17"/>
          <w:szCs w:val="17"/>
          <w:highlight w:val="white"/>
        </w:rPr>
        <w:t>team</w:t>
      </w:r>
      <w:proofErr w:type="spellEnd"/>
    </w:p>
    <w:p w14:paraId="56DC49C8" w14:textId="77777777" w:rsidR="004511B9" w:rsidRDefault="00530CEA">
      <w:pPr>
        <w:pStyle w:val="Normal1"/>
        <w:numPr>
          <w:ilvl w:val="0"/>
          <w:numId w:val="7"/>
        </w:numPr>
        <w:spacing w:after="180"/>
        <w:ind w:left="980" w:right="260" w:hanging="360"/>
        <w:contextualSpacing/>
        <w:jc w:val="both"/>
      </w:pPr>
      <w:r>
        <w:rPr>
          <w:rFonts w:ascii="Verdana" w:eastAsia="Verdana" w:hAnsi="Verdana" w:cs="Verdana"/>
          <w:b/>
          <w:sz w:val="17"/>
          <w:szCs w:val="17"/>
          <w:highlight w:val="white"/>
        </w:rPr>
        <w:t>Web Editor:</w:t>
      </w:r>
      <w:r>
        <w:rPr>
          <w:rFonts w:ascii="Verdana" w:eastAsia="Verdana" w:hAnsi="Verdana" w:cs="Verdana"/>
          <w:sz w:val="17"/>
          <w:szCs w:val="17"/>
          <w:highlight w:val="white"/>
        </w:rPr>
        <w:t xml:space="preserve"> </w:t>
      </w:r>
    </w:p>
    <w:p w14:paraId="5C076D4C" w14:textId="77777777" w:rsidR="004511B9" w:rsidRDefault="00530CEA">
      <w:pPr>
        <w:pStyle w:val="Normal1"/>
        <w:numPr>
          <w:ilvl w:val="0"/>
          <w:numId w:val="7"/>
        </w:numPr>
        <w:spacing w:after="180"/>
        <w:ind w:left="980" w:right="260" w:hanging="360"/>
        <w:contextualSpacing/>
        <w:jc w:val="both"/>
      </w:pPr>
      <w:proofErr w:type="spellStart"/>
      <w:r>
        <w:rPr>
          <w:rFonts w:ascii="Verdana" w:eastAsia="Verdana" w:hAnsi="Verdana" w:cs="Verdana"/>
          <w:b/>
          <w:sz w:val="17"/>
          <w:szCs w:val="17"/>
          <w:highlight w:val="white"/>
        </w:rPr>
        <w:t>Published</w:t>
      </w:r>
      <w:proofErr w:type="spellEnd"/>
      <w:r>
        <w:rPr>
          <w:rFonts w:ascii="Verdana" w:eastAsia="Verdana" w:hAnsi="Verdana" w:cs="Verdana"/>
          <w:b/>
          <w:sz w:val="17"/>
          <w:szCs w:val="17"/>
          <w:highlight w:val="white"/>
        </w:rPr>
        <w:t>:</w:t>
      </w:r>
      <w:r>
        <w:rPr>
          <w:rFonts w:ascii="Verdana" w:eastAsia="Verdana" w:hAnsi="Verdana" w:cs="Verdana"/>
          <w:sz w:val="17"/>
          <w:szCs w:val="17"/>
          <w:highlight w:val="white"/>
        </w:rPr>
        <w:t xml:space="preserve"> 01.10.2015</w:t>
      </w:r>
    </w:p>
    <w:p w14:paraId="23F8EF2D" w14:textId="77777777" w:rsidR="004511B9" w:rsidRDefault="00530CEA">
      <w:pPr>
        <w:pStyle w:val="Normal1"/>
        <w:numPr>
          <w:ilvl w:val="0"/>
          <w:numId w:val="7"/>
        </w:numPr>
        <w:spacing w:after="180"/>
        <w:ind w:left="980" w:right="260" w:hanging="360"/>
        <w:contextualSpacing/>
        <w:jc w:val="both"/>
      </w:pPr>
      <w:proofErr w:type="spellStart"/>
      <w:r>
        <w:rPr>
          <w:rFonts w:ascii="Verdana" w:eastAsia="Verdana" w:hAnsi="Verdana" w:cs="Verdana"/>
          <w:b/>
          <w:sz w:val="17"/>
          <w:szCs w:val="17"/>
          <w:highlight w:val="white"/>
        </w:rPr>
        <w:t>Last</w:t>
      </w:r>
      <w:proofErr w:type="spellEnd"/>
      <w:r>
        <w:rPr>
          <w:rFonts w:ascii="Verdana" w:eastAsia="Verdana" w:hAnsi="Verdana" w:cs="Verdana"/>
          <w:b/>
          <w:sz w:val="17"/>
          <w:szCs w:val="17"/>
          <w:highlight w:val="white"/>
        </w:rPr>
        <w:t xml:space="preserve"> </w:t>
      </w:r>
      <w:proofErr w:type="spellStart"/>
      <w:r>
        <w:rPr>
          <w:rFonts w:ascii="Verdana" w:eastAsia="Verdana" w:hAnsi="Verdana" w:cs="Verdana"/>
          <w:b/>
          <w:sz w:val="17"/>
          <w:szCs w:val="17"/>
          <w:highlight w:val="white"/>
        </w:rPr>
        <w:t>changed</w:t>
      </w:r>
      <w:proofErr w:type="spellEnd"/>
      <w:r>
        <w:rPr>
          <w:rFonts w:ascii="Verdana" w:eastAsia="Verdana" w:hAnsi="Verdana" w:cs="Verdana"/>
          <w:b/>
          <w:sz w:val="17"/>
          <w:szCs w:val="17"/>
          <w:highlight w:val="white"/>
        </w:rPr>
        <w:t>:</w:t>
      </w:r>
      <w:r>
        <w:rPr>
          <w:rFonts w:ascii="Verdana" w:eastAsia="Verdana" w:hAnsi="Verdana" w:cs="Verdana"/>
          <w:sz w:val="17"/>
          <w:szCs w:val="17"/>
          <w:highlight w:val="white"/>
        </w:rPr>
        <w:t xml:space="preserve"> 01.10.2015</w:t>
      </w:r>
    </w:p>
    <w:sectPr w:rsidR="004511B9" w:rsidSect="004511B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155C"/>
    <w:multiLevelType w:val="multilevel"/>
    <w:tmpl w:val="2CFAC220"/>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8CD4151"/>
    <w:multiLevelType w:val="multilevel"/>
    <w:tmpl w:val="24B472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BD64475"/>
    <w:multiLevelType w:val="multilevel"/>
    <w:tmpl w:val="0A20CA8A"/>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C605EAB"/>
    <w:multiLevelType w:val="multilevel"/>
    <w:tmpl w:val="FCA61AB0"/>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D9367AF"/>
    <w:multiLevelType w:val="multilevel"/>
    <w:tmpl w:val="E2405DD4"/>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9451E6F"/>
    <w:multiLevelType w:val="multilevel"/>
    <w:tmpl w:val="788E6E04"/>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52C3184"/>
    <w:multiLevelType w:val="hybridMultilevel"/>
    <w:tmpl w:val="0AF6D5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A08419E"/>
    <w:multiLevelType w:val="multilevel"/>
    <w:tmpl w:val="3D8C867A"/>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BFD5682"/>
    <w:multiLevelType w:val="multilevel"/>
    <w:tmpl w:val="15A6F330"/>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7F87000"/>
    <w:multiLevelType w:val="multilevel"/>
    <w:tmpl w:val="02223978"/>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AE34362"/>
    <w:multiLevelType w:val="multilevel"/>
    <w:tmpl w:val="A516E324"/>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56B595B"/>
    <w:multiLevelType w:val="multilevel"/>
    <w:tmpl w:val="606CAA9C"/>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C231920"/>
    <w:multiLevelType w:val="multilevel"/>
    <w:tmpl w:val="8CE4952E"/>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93E7992"/>
    <w:multiLevelType w:val="multilevel"/>
    <w:tmpl w:val="4F7243D2"/>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5BCA0CE5"/>
    <w:multiLevelType w:val="multilevel"/>
    <w:tmpl w:val="AD38B750"/>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BED7E38"/>
    <w:multiLevelType w:val="multilevel"/>
    <w:tmpl w:val="FD427B22"/>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10"/>
  </w:num>
  <w:num w:numId="3">
    <w:abstractNumId w:val="8"/>
  </w:num>
  <w:num w:numId="4">
    <w:abstractNumId w:val="0"/>
  </w:num>
  <w:num w:numId="5">
    <w:abstractNumId w:val="14"/>
  </w:num>
  <w:num w:numId="6">
    <w:abstractNumId w:val="2"/>
  </w:num>
  <w:num w:numId="7">
    <w:abstractNumId w:val="11"/>
  </w:num>
  <w:num w:numId="8">
    <w:abstractNumId w:val="13"/>
  </w:num>
  <w:num w:numId="9">
    <w:abstractNumId w:val="4"/>
  </w:num>
  <w:num w:numId="10">
    <w:abstractNumId w:val="1"/>
  </w:num>
  <w:num w:numId="11">
    <w:abstractNumId w:val="3"/>
  </w:num>
  <w:num w:numId="12">
    <w:abstractNumId w:val="5"/>
  </w:num>
  <w:num w:numId="13">
    <w:abstractNumId w:val="15"/>
  </w:num>
  <w:num w:numId="14">
    <w:abstractNumId w:val="7"/>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hyphenationZone w:val="425"/>
  <w:characterSpacingControl w:val="doNotCompress"/>
  <w:compat>
    <w:compatSetting w:name="compatibilityMode" w:uri="http://schemas.microsoft.com/office/word" w:val="12"/>
  </w:compat>
  <w:rsids>
    <w:rsidRoot w:val="004511B9"/>
    <w:rsid w:val="004511B9"/>
    <w:rsid w:val="00530CEA"/>
    <w:rsid w:val="007E51A6"/>
    <w:rsid w:val="009A4158"/>
    <w:rsid w:val="00B26B90"/>
    <w:rsid w:val="00F751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A5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4511B9"/>
    <w:pPr>
      <w:keepNext/>
      <w:keepLines/>
      <w:spacing w:before="480" w:after="120"/>
      <w:contextualSpacing/>
      <w:outlineLvl w:val="0"/>
    </w:pPr>
    <w:rPr>
      <w:b/>
      <w:sz w:val="48"/>
      <w:szCs w:val="48"/>
    </w:rPr>
  </w:style>
  <w:style w:type="paragraph" w:styleId="Ttulo2">
    <w:name w:val="heading 2"/>
    <w:basedOn w:val="Normal1"/>
    <w:next w:val="Normal1"/>
    <w:rsid w:val="004511B9"/>
    <w:pPr>
      <w:keepNext/>
      <w:keepLines/>
      <w:spacing w:before="360" w:after="80"/>
      <w:contextualSpacing/>
      <w:outlineLvl w:val="1"/>
    </w:pPr>
    <w:rPr>
      <w:b/>
      <w:sz w:val="36"/>
      <w:szCs w:val="36"/>
    </w:rPr>
  </w:style>
  <w:style w:type="paragraph" w:styleId="Ttulo3">
    <w:name w:val="heading 3"/>
    <w:basedOn w:val="Normal1"/>
    <w:next w:val="Normal1"/>
    <w:rsid w:val="004511B9"/>
    <w:pPr>
      <w:keepNext/>
      <w:keepLines/>
      <w:spacing w:before="280" w:after="80"/>
      <w:contextualSpacing/>
      <w:outlineLvl w:val="2"/>
    </w:pPr>
    <w:rPr>
      <w:b/>
      <w:sz w:val="28"/>
      <w:szCs w:val="28"/>
    </w:rPr>
  </w:style>
  <w:style w:type="paragraph" w:styleId="Ttulo4">
    <w:name w:val="heading 4"/>
    <w:basedOn w:val="Normal1"/>
    <w:next w:val="Normal1"/>
    <w:rsid w:val="004511B9"/>
    <w:pPr>
      <w:keepNext/>
      <w:keepLines/>
      <w:spacing w:before="240" w:after="40"/>
      <w:contextualSpacing/>
      <w:outlineLvl w:val="3"/>
    </w:pPr>
    <w:rPr>
      <w:b/>
      <w:sz w:val="24"/>
      <w:szCs w:val="24"/>
    </w:rPr>
  </w:style>
  <w:style w:type="paragraph" w:styleId="Ttulo5">
    <w:name w:val="heading 5"/>
    <w:basedOn w:val="Normal1"/>
    <w:next w:val="Normal1"/>
    <w:rsid w:val="004511B9"/>
    <w:pPr>
      <w:keepNext/>
      <w:keepLines/>
      <w:spacing w:before="220" w:after="40"/>
      <w:contextualSpacing/>
      <w:outlineLvl w:val="4"/>
    </w:pPr>
    <w:rPr>
      <w:b/>
    </w:rPr>
  </w:style>
  <w:style w:type="paragraph" w:styleId="Ttulo6">
    <w:name w:val="heading 6"/>
    <w:basedOn w:val="Normal1"/>
    <w:next w:val="Normal1"/>
    <w:rsid w:val="004511B9"/>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511B9"/>
  </w:style>
  <w:style w:type="table" w:customStyle="1" w:styleId="TableNormal">
    <w:name w:val="Table Normal"/>
    <w:rsid w:val="004511B9"/>
    <w:tblPr>
      <w:tblCellMar>
        <w:top w:w="0" w:type="dxa"/>
        <w:left w:w="0" w:type="dxa"/>
        <w:bottom w:w="0" w:type="dxa"/>
        <w:right w:w="0" w:type="dxa"/>
      </w:tblCellMar>
    </w:tblPr>
  </w:style>
  <w:style w:type="paragraph" w:styleId="Puesto">
    <w:name w:val="Title"/>
    <w:basedOn w:val="Normal1"/>
    <w:next w:val="Normal1"/>
    <w:rsid w:val="004511B9"/>
    <w:pPr>
      <w:keepNext/>
      <w:keepLines/>
      <w:spacing w:before="480" w:after="120"/>
      <w:contextualSpacing/>
    </w:pPr>
    <w:rPr>
      <w:b/>
      <w:sz w:val="72"/>
      <w:szCs w:val="72"/>
    </w:rPr>
  </w:style>
  <w:style w:type="paragraph" w:styleId="Subttulo">
    <w:name w:val="Subtitle"/>
    <w:basedOn w:val="Normal1"/>
    <w:next w:val="Normal1"/>
    <w:rsid w:val="004511B9"/>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7515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moodle.curie.pl/" TargetMode="External"/><Relationship Id="rId7" Type="http://schemas.openxmlformats.org/officeDocument/2006/relationships/hyperlink" Target="http://ec.europa.eu/programmes/erasmus-plus/index_en.htm" TargetMode="External"/><Relationship Id="rId8" Type="http://schemas.openxmlformats.org/officeDocument/2006/relationships/hyperlink" Target="http://www.agpd.es/portalwebAGPD/canaldocumentacion/legislacion/estatal/common/pdfs/2014/Ley_Organica_15-1999_de_13_de_diciembre_de_Proteccion_de_Datos_Consolidado.pdf" TargetMode="External"/><Relationship Id="rId9" Type="http://schemas.openxmlformats.org/officeDocument/2006/relationships/hyperlink" Target="http://moodle.curie.p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1584</Words>
  <Characters>8717</Characters>
  <Application>Microsoft Macintosh Word</Application>
  <DocSecurity>0</DocSecurity>
  <Lines>72</Lines>
  <Paragraphs>20</Paragraphs>
  <ScaleCrop>false</ScaleCrop>
  <Company> </Company>
  <LinksUpToDate>false</LinksUpToDate>
  <CharactersWithSpaces>10281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Chema</dc:creator>
  <cp:lastModifiedBy>Usuario de Microsoft Office</cp:lastModifiedBy>
  <cp:revision>4</cp:revision>
  <dcterms:created xsi:type="dcterms:W3CDTF">2015-11-10T16:02:00Z</dcterms:created>
  <dcterms:modified xsi:type="dcterms:W3CDTF">2015-11-16T16:58:00Z</dcterms:modified>
</cp:coreProperties>
</file>